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EE" w:rsidRPr="001E2210" w:rsidRDefault="00215DEE" w:rsidP="002C4AE0">
      <w:pPr>
        <w:spacing w:line="276" w:lineRule="auto"/>
        <w:jc w:val="center"/>
        <w:rPr>
          <w:b/>
          <w:color w:val="333333"/>
        </w:rPr>
      </w:pPr>
      <w:r w:rsidRPr="001E2210">
        <w:rPr>
          <w:b/>
          <w:color w:val="333333"/>
        </w:rPr>
        <w:t>Ханты-Мансийский автономный округ-Югра, Березовский район</w:t>
      </w:r>
    </w:p>
    <w:p w:rsidR="00215DEE" w:rsidRPr="001E2210" w:rsidRDefault="00215DEE" w:rsidP="002C4AE0">
      <w:pPr>
        <w:spacing w:line="276" w:lineRule="auto"/>
        <w:jc w:val="center"/>
        <w:rPr>
          <w:b/>
          <w:color w:val="333333"/>
        </w:rPr>
      </w:pPr>
      <w:r w:rsidRPr="001E2210">
        <w:rPr>
          <w:b/>
          <w:color w:val="333333"/>
        </w:rPr>
        <w:t>Муниципальное бюджетное общеобразовательное учреждение</w:t>
      </w:r>
    </w:p>
    <w:p w:rsidR="002C4AE0" w:rsidRDefault="00215DEE" w:rsidP="002C4AE0">
      <w:pPr>
        <w:spacing w:line="276" w:lineRule="auto"/>
        <w:jc w:val="center"/>
        <w:rPr>
          <w:b/>
          <w:color w:val="333333"/>
        </w:rPr>
      </w:pPr>
      <w:r w:rsidRPr="001E2210">
        <w:rPr>
          <w:b/>
          <w:color w:val="333333"/>
        </w:rPr>
        <w:t>ИГРИМСКАЯ СРЕДНЯЯ  ОБЩЕОБРАЗОВАТЕЛЬНАЯ ШКОЛА ИМЕНИ ГЕРОЯ СОВЕТСКОГО СОЮЗА</w:t>
      </w:r>
    </w:p>
    <w:p w:rsidR="00215DEE" w:rsidRPr="001E2210" w:rsidRDefault="00215DEE" w:rsidP="002C4AE0">
      <w:pPr>
        <w:spacing w:line="276" w:lineRule="auto"/>
        <w:jc w:val="center"/>
        <w:rPr>
          <w:b/>
          <w:color w:val="333333"/>
        </w:rPr>
      </w:pPr>
      <w:r w:rsidRPr="001E2210">
        <w:rPr>
          <w:b/>
          <w:color w:val="333333"/>
        </w:rPr>
        <w:t>СОБЯНИНА ГАВРИИЛА ЕПИФАНОВИЧА</w:t>
      </w: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C9221B" w:rsidP="001E2210">
      <w:pPr>
        <w:spacing w:line="276" w:lineRule="auto"/>
        <w:jc w:val="both"/>
        <w:rPr>
          <w:b/>
          <w:bCs w:val="0"/>
        </w:rPr>
      </w:pPr>
      <w:r>
        <w:rPr>
          <w:noProof/>
        </w:rPr>
        <w:drawing>
          <wp:inline distT="0" distB="0" distL="0" distR="0" wp14:anchorId="3B3F3AA3" wp14:editId="0A4207F7">
            <wp:extent cx="6120130" cy="136906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4" t="45508" r="24448" b="34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215DEE" w:rsidP="001E2210">
      <w:pPr>
        <w:spacing w:line="276" w:lineRule="auto"/>
        <w:ind w:hanging="1440"/>
        <w:jc w:val="both"/>
        <w:rPr>
          <w:b/>
          <w:bCs w:val="0"/>
        </w:rPr>
      </w:pP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215DEE" w:rsidP="002C4AE0">
      <w:pPr>
        <w:spacing w:line="276" w:lineRule="auto"/>
        <w:jc w:val="center"/>
        <w:rPr>
          <w:b/>
          <w:bCs w:val="0"/>
        </w:rPr>
      </w:pPr>
      <w:r w:rsidRPr="001E2210">
        <w:rPr>
          <w:b/>
          <w:bCs w:val="0"/>
        </w:rPr>
        <w:t>Рабочая программа</w:t>
      </w:r>
    </w:p>
    <w:p w:rsidR="00215DEE" w:rsidRPr="001E2210" w:rsidRDefault="00215DEE" w:rsidP="002C4AE0">
      <w:pPr>
        <w:spacing w:line="276" w:lineRule="auto"/>
        <w:jc w:val="center"/>
        <w:rPr>
          <w:b/>
          <w:bCs w:val="0"/>
        </w:rPr>
      </w:pPr>
      <w:r w:rsidRPr="001E2210">
        <w:rPr>
          <w:b/>
          <w:bCs w:val="0"/>
        </w:rPr>
        <w:t>по техноло</w:t>
      </w:r>
      <w:r w:rsidR="00672D7F" w:rsidRPr="001E2210">
        <w:rPr>
          <w:b/>
          <w:bCs w:val="0"/>
        </w:rPr>
        <w:t>г</w:t>
      </w:r>
      <w:r w:rsidRPr="001E2210">
        <w:rPr>
          <w:b/>
          <w:bCs w:val="0"/>
        </w:rPr>
        <w:t>ии</w:t>
      </w:r>
    </w:p>
    <w:p w:rsidR="00215DEE" w:rsidRPr="001E2210" w:rsidRDefault="004A413B" w:rsidP="002C4AE0">
      <w:pPr>
        <w:spacing w:line="276" w:lineRule="auto"/>
        <w:jc w:val="center"/>
        <w:rPr>
          <w:b/>
          <w:bCs w:val="0"/>
        </w:rPr>
      </w:pPr>
      <w:r>
        <w:rPr>
          <w:b/>
          <w:bCs w:val="0"/>
        </w:rPr>
        <w:t xml:space="preserve">для обучающихся </w:t>
      </w:r>
      <w:r w:rsidR="00DA2953" w:rsidRPr="001E2210">
        <w:rPr>
          <w:b/>
          <w:bCs w:val="0"/>
        </w:rPr>
        <w:t>7</w:t>
      </w:r>
      <w:r w:rsidR="00215DEE" w:rsidRPr="001E2210">
        <w:rPr>
          <w:b/>
          <w:bCs w:val="0"/>
        </w:rPr>
        <w:t xml:space="preserve"> классов</w:t>
      </w:r>
    </w:p>
    <w:p w:rsidR="00215DEE" w:rsidRPr="001E2210" w:rsidRDefault="00D40660" w:rsidP="002C4AE0">
      <w:pPr>
        <w:spacing w:line="276" w:lineRule="auto"/>
        <w:jc w:val="center"/>
        <w:rPr>
          <w:bCs w:val="0"/>
        </w:rPr>
      </w:pPr>
      <w:r>
        <w:rPr>
          <w:b/>
          <w:bCs w:val="0"/>
        </w:rPr>
        <w:t>2022-2023</w:t>
      </w:r>
      <w:r w:rsidR="00215DEE" w:rsidRPr="001E2210">
        <w:rPr>
          <w:b/>
          <w:bCs w:val="0"/>
        </w:rPr>
        <w:t xml:space="preserve"> учебный год</w:t>
      </w: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215DEE" w:rsidP="002C4AE0">
      <w:pPr>
        <w:spacing w:line="276" w:lineRule="auto"/>
        <w:jc w:val="right"/>
        <w:rPr>
          <w:b/>
          <w:bCs w:val="0"/>
        </w:rPr>
      </w:pPr>
    </w:p>
    <w:p w:rsidR="00215DEE" w:rsidRPr="001E2210" w:rsidRDefault="00215DEE" w:rsidP="002C4AE0">
      <w:pPr>
        <w:spacing w:line="276" w:lineRule="auto"/>
        <w:jc w:val="right"/>
        <w:rPr>
          <w:b/>
          <w:bCs w:val="0"/>
        </w:rPr>
      </w:pPr>
      <w:r w:rsidRPr="001E2210">
        <w:rPr>
          <w:b/>
          <w:bCs w:val="0"/>
        </w:rPr>
        <w:t>Составитель:</w:t>
      </w:r>
    </w:p>
    <w:p w:rsidR="00215DEE" w:rsidRPr="001E2210" w:rsidRDefault="00215DEE" w:rsidP="002C4AE0">
      <w:pPr>
        <w:spacing w:line="276" w:lineRule="auto"/>
        <w:jc w:val="right"/>
        <w:rPr>
          <w:bCs w:val="0"/>
        </w:rPr>
      </w:pPr>
      <w:r w:rsidRPr="001E2210">
        <w:rPr>
          <w:bCs w:val="0"/>
        </w:rPr>
        <w:t>Галкина Ольга Леонидовна,</w:t>
      </w:r>
    </w:p>
    <w:p w:rsidR="002C4AE0" w:rsidRDefault="00215DEE" w:rsidP="002C4AE0">
      <w:pPr>
        <w:spacing w:line="276" w:lineRule="auto"/>
        <w:jc w:val="right"/>
        <w:rPr>
          <w:bCs w:val="0"/>
        </w:rPr>
      </w:pPr>
      <w:r w:rsidRPr="001E2210">
        <w:rPr>
          <w:bCs w:val="0"/>
        </w:rPr>
        <w:t xml:space="preserve"> учитель изобразительного искусства и черчения </w:t>
      </w:r>
    </w:p>
    <w:p w:rsidR="00215DEE" w:rsidRPr="001E2210" w:rsidRDefault="00215DEE" w:rsidP="002C4AE0">
      <w:pPr>
        <w:spacing w:line="276" w:lineRule="auto"/>
        <w:jc w:val="right"/>
        <w:rPr>
          <w:bCs w:val="0"/>
        </w:rPr>
      </w:pPr>
      <w:r w:rsidRPr="001E2210">
        <w:rPr>
          <w:bCs w:val="0"/>
        </w:rPr>
        <w:t>высшей квалификационной категории</w:t>
      </w:r>
    </w:p>
    <w:p w:rsidR="00215DEE" w:rsidRPr="001E2210" w:rsidRDefault="00215DEE" w:rsidP="001E2210">
      <w:pPr>
        <w:spacing w:line="276" w:lineRule="auto"/>
        <w:jc w:val="both"/>
        <w:rPr>
          <w:bCs w:val="0"/>
        </w:rPr>
      </w:pP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215DEE" w:rsidP="001E2210">
      <w:pPr>
        <w:spacing w:line="276" w:lineRule="auto"/>
        <w:jc w:val="both"/>
        <w:rPr>
          <w:b/>
          <w:bCs w:val="0"/>
        </w:rPr>
      </w:pPr>
    </w:p>
    <w:p w:rsidR="00215DEE" w:rsidRPr="001E2210" w:rsidRDefault="00215DEE" w:rsidP="002C4AE0">
      <w:pPr>
        <w:spacing w:line="276" w:lineRule="auto"/>
        <w:jc w:val="center"/>
        <w:rPr>
          <w:bCs w:val="0"/>
        </w:rPr>
      </w:pPr>
      <w:r w:rsidRPr="001E2210">
        <w:rPr>
          <w:bCs w:val="0"/>
        </w:rPr>
        <w:t>Игрим</w:t>
      </w:r>
    </w:p>
    <w:p w:rsidR="00215DEE" w:rsidRPr="001E2210" w:rsidRDefault="00D40660" w:rsidP="002C4AE0">
      <w:pPr>
        <w:spacing w:line="276" w:lineRule="auto"/>
        <w:jc w:val="center"/>
        <w:rPr>
          <w:bCs w:val="0"/>
        </w:rPr>
      </w:pPr>
      <w:r>
        <w:rPr>
          <w:bCs w:val="0"/>
        </w:rPr>
        <w:t>2022</w:t>
      </w:r>
      <w:r w:rsidR="00215DEE" w:rsidRPr="001E2210">
        <w:rPr>
          <w:bCs w:val="0"/>
        </w:rPr>
        <w:t xml:space="preserve"> г.</w:t>
      </w:r>
    </w:p>
    <w:p w:rsidR="00C9221B" w:rsidRDefault="00C9221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44217" w:rsidRPr="007E63B1" w:rsidRDefault="00544217" w:rsidP="007E63B1">
      <w:pPr>
        <w:pStyle w:val="ae"/>
        <w:jc w:val="center"/>
        <w:rPr>
          <w:b/>
        </w:rPr>
      </w:pPr>
      <w:bookmarkStart w:id="0" w:name="_GoBack"/>
      <w:bookmarkEnd w:id="0"/>
      <w:r w:rsidRPr="007E63B1">
        <w:rPr>
          <w:b/>
        </w:rPr>
        <w:lastRenderedPageBreak/>
        <w:t>Пояснительная записка.</w:t>
      </w:r>
    </w:p>
    <w:p w:rsidR="00E8041F" w:rsidRPr="00051D87" w:rsidRDefault="004A413B" w:rsidP="00E8041F">
      <w:pPr>
        <w:pStyle w:val="ae"/>
        <w:jc w:val="both"/>
        <w:rPr>
          <w:color w:val="auto"/>
        </w:rPr>
      </w:pPr>
      <w:r w:rsidRPr="007E63B1">
        <w:rPr>
          <w:color w:val="auto"/>
        </w:rPr>
        <w:t xml:space="preserve">     Рабочая программа  по  технологии 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общеобразовательного  учреждения Игримская средняя общеобразовательная школа имени Героя Советского Союза Собянина Гавриила Епифановича  с учѐтом</w:t>
      </w:r>
      <w:r w:rsidR="00E8041F">
        <w:rPr>
          <w:b/>
          <w:color w:val="auto"/>
        </w:rPr>
        <w:t xml:space="preserve"> П</w:t>
      </w:r>
      <w:r w:rsidRPr="00E8041F">
        <w:rPr>
          <w:rStyle w:val="6"/>
          <w:rFonts w:ascii="Times New Roman" w:hAnsi="Times New Roman" w:cs="Times New Roman"/>
          <w:b w:val="0"/>
          <w:color w:val="auto"/>
          <w:sz w:val="28"/>
          <w:szCs w:val="28"/>
        </w:rPr>
        <w:t>римерной</w:t>
      </w:r>
      <w:r w:rsidRPr="007E63B1">
        <w:rPr>
          <w:rStyle w:val="6"/>
          <w:rFonts w:ascii="Times New Roman" w:hAnsi="Times New Roman" w:cs="Times New Roman"/>
          <w:b w:val="0"/>
          <w:color w:val="auto"/>
          <w:sz w:val="28"/>
          <w:szCs w:val="28"/>
        </w:rPr>
        <w:t xml:space="preserve"> основной образовательной программы основного общего образования</w:t>
      </w:r>
      <w:r w:rsidRPr="007E63B1">
        <w:rPr>
          <w:rStyle w:val="21"/>
          <w:rFonts w:ascii="Times New Roman" w:hAnsi="Times New Roman" w:cs="Times New Roman"/>
          <w:b/>
          <w:color w:val="auto"/>
          <w:sz w:val="28"/>
          <w:szCs w:val="28"/>
        </w:rPr>
        <w:t>(в</w:t>
      </w:r>
      <w:r w:rsidR="00E8041F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редакции от 04.02.2020 г.), </w:t>
      </w:r>
      <w:r w:rsidR="00E8041F" w:rsidRPr="006F2B9F">
        <w:rPr>
          <w:shd w:val="clear" w:color="auto" w:fill="FFFFFF"/>
        </w:rPr>
        <w:t>с учетом авторской  </w:t>
      </w:r>
      <w:r w:rsidR="00E8041F" w:rsidRPr="00F615F9">
        <w:rPr>
          <w:shd w:val="clear" w:color="auto" w:fill="FFFFFF"/>
        </w:rPr>
        <w:t xml:space="preserve">программы </w:t>
      </w:r>
      <w:r w:rsidR="00E8041F">
        <w:t xml:space="preserve">Глозмана Е.С.: </w:t>
      </w:r>
      <w:r w:rsidR="00E8041F" w:rsidRPr="00F615F9">
        <w:t xml:space="preserve"> к линии УМК «Технология»</w:t>
      </w:r>
      <w:r w:rsidR="00E8041F">
        <w:t xml:space="preserve"> </w:t>
      </w:r>
      <w:r w:rsidR="00E8041F" w:rsidRPr="00F615F9">
        <w:t>Глозмана Е.С. - Кожиной О.А. 5-9 класс. Программа реализована в предметной линии учебников «Технология» для 5—9 классов, которые подготовлены авторским коллективом (Е. С. Глозман, О. А. Кожина, Ю. Л. Хотунцев, Е. Н. Кудакова и др.).</w:t>
      </w:r>
    </w:p>
    <w:p w:rsidR="004A413B" w:rsidRPr="007E63B1" w:rsidRDefault="004A413B" w:rsidP="007E63B1">
      <w:pPr>
        <w:pStyle w:val="ae"/>
        <w:jc w:val="both"/>
        <w:rPr>
          <w:rStyle w:val="12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A413B" w:rsidRPr="007E63B1" w:rsidRDefault="004A413B" w:rsidP="00E8041F">
      <w:pPr>
        <w:pStyle w:val="ae"/>
        <w:jc w:val="center"/>
        <w:rPr>
          <w:color w:val="auto"/>
        </w:rPr>
      </w:pPr>
      <w:r w:rsidRPr="007E63B1">
        <w:rPr>
          <w:rStyle w:val="12"/>
          <w:rFonts w:ascii="Times New Roman" w:hAnsi="Times New Roman" w:cs="Times New Roman"/>
          <w:color w:val="auto"/>
          <w:sz w:val="28"/>
          <w:szCs w:val="28"/>
        </w:rPr>
        <w:t>Цели и задачи технологического образования</w:t>
      </w:r>
    </w:p>
    <w:p w:rsidR="004A413B" w:rsidRPr="007E63B1" w:rsidRDefault="004A413B" w:rsidP="007E63B1">
      <w:pPr>
        <w:pStyle w:val="ae"/>
        <w:jc w:val="both"/>
        <w:rPr>
          <w:color w:val="auto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      Обеспечение понимания обучающимися сущности современных технологий и перспектив их развития.</w:t>
      </w:r>
    </w:p>
    <w:p w:rsidR="004A413B" w:rsidRPr="007E63B1" w:rsidRDefault="004A413B" w:rsidP="007E63B1">
      <w:pPr>
        <w:pStyle w:val="ae"/>
        <w:jc w:val="both"/>
        <w:rPr>
          <w:color w:val="auto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>Формирование технологической культуры и проектно-технологического мышления у обучающихся.</w:t>
      </w:r>
      <w:r w:rsidRPr="007E63B1">
        <w:rPr>
          <w:color w:val="auto"/>
        </w:rPr>
        <w:t xml:space="preserve"> </w:t>
      </w:r>
    </w:p>
    <w:p w:rsidR="00E8041F" w:rsidRDefault="004A413B" w:rsidP="00E8041F">
      <w:pPr>
        <w:pStyle w:val="ae"/>
        <w:jc w:val="both"/>
        <w:rPr>
          <w:rStyle w:val="21"/>
          <w:rFonts w:ascii="Times New Roman" w:hAnsi="Times New Roman" w:cs="Times New Roman"/>
          <w:color w:val="auto"/>
          <w:sz w:val="28"/>
          <w:szCs w:val="28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</w:t>
      </w:r>
      <w:r w:rsidRPr="007E63B1">
        <w:rPr>
          <w:color w:val="auto"/>
        </w:rPr>
        <w:t xml:space="preserve"> </w:t>
      </w: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>профессиональной деятельности</w:t>
      </w:r>
      <w:r w:rsidR="00E8041F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8041F" w:rsidRPr="00E8041F" w:rsidRDefault="00E8041F" w:rsidP="00E8041F">
      <w:pPr>
        <w:pStyle w:val="ae"/>
        <w:jc w:val="both"/>
        <w:rPr>
          <w:rFonts w:eastAsia="Calibri"/>
          <w:color w:val="auto"/>
          <w:lang w:bidi="ru-RU"/>
        </w:rPr>
      </w:pPr>
      <w:r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7E63B1">
        <w:rPr>
          <w:color w:val="auto"/>
        </w:rPr>
        <w:t xml:space="preserve">Рабочая   программа  ориентирована  на  учебники: </w:t>
      </w:r>
      <w:r w:rsidRPr="007E63B1">
        <w:rPr>
          <w:rStyle w:val="2TimesNewRoman10pt"/>
          <w:rFonts w:eastAsia="Calibri"/>
          <w:color w:val="auto"/>
          <w:sz w:val="28"/>
          <w:szCs w:val="28"/>
        </w:rPr>
        <w:t>Технология  7 класс, Казакевич В.М., Пичугина Г.В., Семенова Г.Ю. и др. / Под ред. Казакевича В.М.</w:t>
      </w:r>
      <w:r w:rsidRPr="007E63B1">
        <w:rPr>
          <w:rFonts w:eastAsia="Calibri"/>
          <w:color w:val="auto"/>
        </w:rPr>
        <w:t xml:space="preserve"> </w:t>
      </w:r>
      <w:r w:rsidRPr="007E63B1">
        <w:rPr>
          <w:rStyle w:val="2TimesNewRoman10pt"/>
          <w:rFonts w:eastAsia="Calibri"/>
          <w:color w:val="auto"/>
          <w:sz w:val="28"/>
          <w:szCs w:val="28"/>
        </w:rPr>
        <w:t>АО «Издательство «Просвещение»2020г; учебник  Технология Глозман Е.С., Кожина О.А., Хотунцев Ю.Л. и др.</w:t>
      </w:r>
      <w:r w:rsidRPr="007E63B1">
        <w:rPr>
          <w:rFonts w:eastAsia="Calibri"/>
          <w:color w:val="auto"/>
        </w:rPr>
        <w:t xml:space="preserve"> </w:t>
      </w:r>
      <w:r w:rsidRPr="007E63B1">
        <w:rPr>
          <w:rStyle w:val="2TimesNewRoman10pt"/>
          <w:rFonts w:eastAsia="Calibri"/>
          <w:color w:val="auto"/>
          <w:sz w:val="28"/>
          <w:szCs w:val="28"/>
        </w:rPr>
        <w:t>ООО «Дрофа».</w:t>
      </w:r>
      <w:r w:rsidRPr="007E63B1">
        <w:rPr>
          <w:color w:val="auto"/>
        </w:rPr>
        <w:t xml:space="preserve">    </w:t>
      </w:r>
    </w:p>
    <w:p w:rsidR="00E8041F" w:rsidRPr="007E63B1" w:rsidRDefault="00E8041F" w:rsidP="00E8041F">
      <w:pPr>
        <w:pStyle w:val="ae"/>
        <w:jc w:val="both"/>
        <w:rPr>
          <w:color w:val="auto"/>
        </w:rPr>
      </w:pPr>
      <w:r>
        <w:rPr>
          <w:color w:val="auto"/>
        </w:rPr>
        <w:t xml:space="preserve">       </w:t>
      </w:r>
      <w:r w:rsidRPr="007E63B1">
        <w:rPr>
          <w:color w:val="auto"/>
        </w:rPr>
        <w:t xml:space="preserve">Согласно учебному плану на изучение технологии отводится в 5 классах по 68 часов в год. </w:t>
      </w:r>
    </w:p>
    <w:p w:rsidR="00E8041F" w:rsidRPr="007E63B1" w:rsidRDefault="00E8041F" w:rsidP="00E8041F">
      <w:pPr>
        <w:pStyle w:val="ae"/>
        <w:jc w:val="both"/>
        <w:rPr>
          <w:color w:val="auto"/>
        </w:rPr>
      </w:pPr>
      <w:r w:rsidRPr="007E63B1">
        <w:rPr>
          <w:color w:val="auto"/>
        </w:rPr>
        <w:t>Промежуточная аттестация осуществляется в виде защиты творческого проекта. Срок реализации рабочей программы 1 год. 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  <w:r w:rsidR="006E5A35" w:rsidRPr="00F86693">
        <w:rPr>
          <w:color w:val="auto"/>
        </w:rPr>
        <w:t xml:space="preserve"> Рабочая программа реализуется с учетом программы воспитания обучающихся.</w:t>
      </w:r>
    </w:p>
    <w:p w:rsidR="004A413B" w:rsidRPr="007E63B1" w:rsidRDefault="004A413B" w:rsidP="00A92284">
      <w:pPr>
        <w:pStyle w:val="ae"/>
        <w:ind w:left="284"/>
        <w:jc w:val="center"/>
        <w:rPr>
          <w:color w:val="auto"/>
        </w:rPr>
      </w:pPr>
      <w:r w:rsidRPr="00E8041F">
        <w:rPr>
          <w:rStyle w:val="16"/>
          <w:rFonts w:ascii="Times New Roman" w:hAnsi="Times New Roman" w:cs="Times New Roman"/>
          <w:b/>
          <w:i w:val="0"/>
          <w:color w:val="auto"/>
          <w:sz w:val="28"/>
          <w:szCs w:val="28"/>
          <w:u w:val="none"/>
        </w:rPr>
        <w:t>Изучение предметной области "Технология" должно обеспечить</w:t>
      </w:r>
      <w:r w:rsidRPr="007E63B1">
        <w:rPr>
          <w:rStyle w:val="16"/>
          <w:rFonts w:ascii="Times New Roman" w:hAnsi="Times New Roman" w:cs="Times New Roman"/>
          <w:color w:val="auto"/>
          <w:sz w:val="28"/>
          <w:szCs w:val="28"/>
        </w:rPr>
        <w:t>:</w:t>
      </w:r>
    </w:p>
    <w:p w:rsidR="004A413B" w:rsidRPr="007E63B1" w:rsidRDefault="004A413B" w:rsidP="00A92284">
      <w:pPr>
        <w:pStyle w:val="ae"/>
        <w:numPr>
          <w:ilvl w:val="0"/>
          <w:numId w:val="39"/>
        </w:numPr>
        <w:ind w:left="284"/>
        <w:jc w:val="both"/>
        <w:rPr>
          <w:color w:val="auto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4A413B" w:rsidRPr="007E63B1" w:rsidRDefault="004A413B" w:rsidP="00A92284">
      <w:pPr>
        <w:pStyle w:val="ae"/>
        <w:numPr>
          <w:ilvl w:val="0"/>
          <w:numId w:val="39"/>
        </w:numPr>
        <w:ind w:left="284"/>
        <w:jc w:val="both"/>
        <w:rPr>
          <w:color w:val="auto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>активное использование знаний, полученных при изучении других учебных предметов, и сформированных УУД;</w:t>
      </w:r>
    </w:p>
    <w:p w:rsidR="004A413B" w:rsidRPr="007E63B1" w:rsidRDefault="004A413B" w:rsidP="00A92284">
      <w:pPr>
        <w:pStyle w:val="ae"/>
        <w:numPr>
          <w:ilvl w:val="0"/>
          <w:numId w:val="39"/>
        </w:numPr>
        <w:ind w:left="284"/>
        <w:jc w:val="both"/>
        <w:rPr>
          <w:color w:val="auto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4A413B" w:rsidRPr="007E63B1" w:rsidRDefault="004A413B" w:rsidP="00A92284">
      <w:pPr>
        <w:pStyle w:val="ae"/>
        <w:numPr>
          <w:ilvl w:val="0"/>
          <w:numId w:val="39"/>
        </w:numPr>
        <w:ind w:left="284"/>
        <w:jc w:val="both"/>
        <w:rPr>
          <w:color w:val="auto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4A413B" w:rsidRPr="007E63B1" w:rsidRDefault="004A413B" w:rsidP="00A92284">
      <w:pPr>
        <w:pStyle w:val="ae"/>
        <w:numPr>
          <w:ilvl w:val="0"/>
          <w:numId w:val="39"/>
        </w:numPr>
        <w:ind w:left="0"/>
        <w:jc w:val="both"/>
        <w:rPr>
          <w:color w:val="auto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4A413B" w:rsidRPr="007E63B1" w:rsidRDefault="004A413B" w:rsidP="00A92284">
      <w:pPr>
        <w:pStyle w:val="ae"/>
        <w:ind w:left="284"/>
        <w:jc w:val="center"/>
        <w:rPr>
          <w:color w:val="auto"/>
        </w:rPr>
      </w:pPr>
      <w:r w:rsidRPr="00E8041F">
        <w:rPr>
          <w:rStyle w:val="16"/>
          <w:rFonts w:ascii="Times New Roman" w:hAnsi="Times New Roman" w:cs="Times New Roman"/>
          <w:b/>
          <w:i w:val="0"/>
          <w:color w:val="auto"/>
          <w:sz w:val="28"/>
          <w:szCs w:val="28"/>
          <w:u w:val="none"/>
        </w:rPr>
        <w:t>Предметные результаты изучения предметной области "Технология" должны отражать</w:t>
      </w:r>
      <w:r w:rsidRPr="007E63B1">
        <w:rPr>
          <w:rStyle w:val="16"/>
          <w:rFonts w:ascii="Times New Roman" w:hAnsi="Times New Roman" w:cs="Times New Roman"/>
          <w:color w:val="auto"/>
          <w:sz w:val="28"/>
          <w:szCs w:val="28"/>
        </w:rPr>
        <w:t>:</w:t>
      </w:r>
    </w:p>
    <w:p w:rsidR="004A413B" w:rsidRPr="007E63B1" w:rsidRDefault="004A413B" w:rsidP="00A92284">
      <w:pPr>
        <w:pStyle w:val="ae"/>
        <w:numPr>
          <w:ilvl w:val="0"/>
          <w:numId w:val="40"/>
        </w:numPr>
        <w:ind w:left="284"/>
        <w:jc w:val="both"/>
        <w:rPr>
          <w:color w:val="auto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транспорта.</w:t>
      </w:r>
    </w:p>
    <w:p w:rsidR="004A413B" w:rsidRPr="007E63B1" w:rsidRDefault="004A413B" w:rsidP="00A92284">
      <w:pPr>
        <w:pStyle w:val="ae"/>
        <w:numPr>
          <w:ilvl w:val="0"/>
          <w:numId w:val="40"/>
        </w:numPr>
        <w:ind w:left="284"/>
        <w:jc w:val="both"/>
        <w:rPr>
          <w:color w:val="auto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труда.</w:t>
      </w:r>
    </w:p>
    <w:p w:rsidR="004A413B" w:rsidRPr="007E63B1" w:rsidRDefault="004A413B" w:rsidP="00A92284">
      <w:pPr>
        <w:pStyle w:val="ae"/>
        <w:numPr>
          <w:ilvl w:val="0"/>
          <w:numId w:val="40"/>
        </w:numPr>
        <w:ind w:left="284"/>
        <w:jc w:val="both"/>
        <w:rPr>
          <w:color w:val="auto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>овладение средствами и формами графического отображения объектов или процессов, правилами выполнения графической документации.</w:t>
      </w:r>
    </w:p>
    <w:p w:rsidR="004A413B" w:rsidRPr="007E63B1" w:rsidRDefault="004A413B" w:rsidP="00A92284">
      <w:pPr>
        <w:pStyle w:val="ae"/>
        <w:numPr>
          <w:ilvl w:val="0"/>
          <w:numId w:val="40"/>
        </w:numPr>
        <w:ind w:left="284"/>
        <w:jc w:val="both"/>
        <w:rPr>
          <w:color w:val="auto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задач.</w:t>
      </w:r>
    </w:p>
    <w:p w:rsidR="004A413B" w:rsidRPr="007E63B1" w:rsidRDefault="004A413B" w:rsidP="00A92284">
      <w:pPr>
        <w:pStyle w:val="ae"/>
        <w:numPr>
          <w:ilvl w:val="0"/>
          <w:numId w:val="40"/>
        </w:numPr>
        <w:ind w:left="284"/>
        <w:jc w:val="both"/>
        <w:rPr>
          <w:color w:val="auto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обслуживания.</w:t>
      </w:r>
    </w:p>
    <w:p w:rsidR="004A413B" w:rsidRPr="007E63B1" w:rsidRDefault="004A413B" w:rsidP="00A92284">
      <w:pPr>
        <w:pStyle w:val="ae"/>
        <w:numPr>
          <w:ilvl w:val="0"/>
          <w:numId w:val="40"/>
        </w:numPr>
        <w:ind w:left="284"/>
        <w:jc w:val="both"/>
        <w:rPr>
          <w:color w:val="auto"/>
        </w:rPr>
      </w:pPr>
      <w:r w:rsidRPr="007E63B1">
        <w:rPr>
          <w:rStyle w:val="21"/>
          <w:rFonts w:ascii="Times New Roman" w:hAnsi="Times New Roman" w:cs="Times New Roman"/>
          <w:color w:val="auto"/>
          <w:sz w:val="28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617297" w:rsidRPr="007E63B1" w:rsidRDefault="00544217" w:rsidP="00E8041F">
      <w:pPr>
        <w:pStyle w:val="ae"/>
        <w:jc w:val="center"/>
        <w:rPr>
          <w:rStyle w:val="dash041e005f0431005f044b005f0447005f043d005f044b005f0439005f005fchar1char1"/>
          <w:b/>
          <w:color w:val="auto"/>
          <w:sz w:val="28"/>
          <w:szCs w:val="28"/>
        </w:rPr>
      </w:pPr>
      <w:r w:rsidRPr="007E63B1">
        <w:rPr>
          <w:rStyle w:val="dash041e005f0431005f044b005f0447005f043d005f044b005f0439005f005fchar1char1"/>
          <w:b/>
          <w:color w:val="auto"/>
          <w:sz w:val="28"/>
          <w:szCs w:val="28"/>
        </w:rPr>
        <w:t>Планируемые результаты изучени</w:t>
      </w:r>
      <w:r w:rsidR="00C412F6" w:rsidRPr="007E63B1">
        <w:rPr>
          <w:rStyle w:val="dash041e005f0431005f044b005f0447005f043d005f044b005f0439005f005fchar1char1"/>
          <w:b/>
          <w:color w:val="auto"/>
          <w:sz w:val="28"/>
          <w:szCs w:val="28"/>
        </w:rPr>
        <w:t>я учебного предмета</w:t>
      </w:r>
    </w:p>
    <w:p w:rsidR="00D82AC5" w:rsidRPr="007E63B1" w:rsidRDefault="00D82AC5" w:rsidP="00E8041F">
      <w:pPr>
        <w:pStyle w:val="ae"/>
        <w:jc w:val="center"/>
        <w:rPr>
          <w:color w:val="auto"/>
          <w:u w:val="single"/>
        </w:rPr>
      </w:pPr>
      <w:r w:rsidRPr="007E63B1">
        <w:rPr>
          <w:color w:val="auto"/>
          <w:u w:val="single"/>
        </w:rPr>
        <w:t>Личностные результаты:</w:t>
      </w:r>
    </w:p>
    <w:p w:rsidR="00D82AC5" w:rsidRPr="007E63B1" w:rsidRDefault="00D82AC5" w:rsidP="007E63B1">
      <w:pPr>
        <w:pStyle w:val="ae"/>
        <w:jc w:val="both"/>
      </w:pPr>
      <w:r w:rsidRPr="007E63B1"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82AC5" w:rsidRPr="007E63B1" w:rsidRDefault="00D82AC5" w:rsidP="007E63B1">
      <w:pPr>
        <w:pStyle w:val="ae"/>
        <w:jc w:val="both"/>
      </w:pPr>
      <w:r w:rsidRPr="007E63B1"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D82AC5" w:rsidRPr="007E63B1" w:rsidRDefault="00D82AC5" w:rsidP="007E63B1">
      <w:pPr>
        <w:pStyle w:val="ae"/>
        <w:jc w:val="both"/>
      </w:pPr>
      <w:r w:rsidRPr="007E63B1"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82AC5" w:rsidRPr="007E63B1" w:rsidRDefault="00D82AC5" w:rsidP="00A92284">
      <w:pPr>
        <w:pStyle w:val="ae"/>
        <w:ind w:left="142"/>
        <w:jc w:val="both"/>
      </w:pPr>
      <w:r w:rsidRPr="007E63B1"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</w:t>
      </w:r>
      <w:r w:rsidRPr="007E63B1">
        <w:lastRenderedPageBreak/>
        <w:t xml:space="preserve">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82AC5" w:rsidRPr="007E63B1" w:rsidRDefault="00D82AC5" w:rsidP="00A92284">
      <w:pPr>
        <w:pStyle w:val="ae"/>
        <w:ind w:left="142"/>
        <w:jc w:val="both"/>
      </w:pPr>
      <w:r w:rsidRPr="007E63B1"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82AC5" w:rsidRPr="007E63B1" w:rsidRDefault="00D82AC5" w:rsidP="00A92284">
      <w:pPr>
        <w:pStyle w:val="ae"/>
        <w:ind w:left="142"/>
        <w:jc w:val="both"/>
      </w:pPr>
      <w:r w:rsidRPr="007E63B1"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82AC5" w:rsidRPr="007E63B1" w:rsidRDefault="00D82AC5" w:rsidP="00A92284">
      <w:pPr>
        <w:pStyle w:val="ae"/>
        <w:ind w:left="142"/>
        <w:jc w:val="both"/>
      </w:pPr>
      <w:r w:rsidRPr="007E63B1"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82AC5" w:rsidRPr="007E63B1" w:rsidRDefault="00D82AC5" w:rsidP="00A92284">
      <w:pPr>
        <w:pStyle w:val="ae"/>
        <w:ind w:left="142"/>
        <w:jc w:val="both"/>
      </w:pPr>
      <w:r w:rsidRPr="007E63B1"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82AC5" w:rsidRPr="007E63B1" w:rsidRDefault="00D82AC5" w:rsidP="00A92284">
      <w:pPr>
        <w:pStyle w:val="ae"/>
        <w:ind w:left="142"/>
        <w:jc w:val="both"/>
      </w:pPr>
      <w:r w:rsidRPr="007E63B1"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D82AC5" w:rsidRPr="007E63B1" w:rsidRDefault="00D82AC5" w:rsidP="00A92284">
      <w:pPr>
        <w:pStyle w:val="ae"/>
        <w:ind w:left="142"/>
        <w:jc w:val="both"/>
      </w:pPr>
      <w:r w:rsidRPr="007E63B1"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82AC5" w:rsidRPr="007E63B1" w:rsidRDefault="00D82AC5" w:rsidP="00A92284">
      <w:pPr>
        <w:pStyle w:val="ae"/>
        <w:ind w:left="142"/>
        <w:jc w:val="both"/>
      </w:pPr>
      <w:r w:rsidRPr="007E63B1"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A715EF" w:rsidRPr="007E63B1" w:rsidRDefault="00D82AC5" w:rsidP="00A92284">
      <w:pPr>
        <w:pStyle w:val="ae"/>
        <w:ind w:left="142"/>
        <w:jc w:val="center"/>
        <w:rPr>
          <w:u w:val="single"/>
        </w:rPr>
      </w:pPr>
      <w:r w:rsidRPr="007E63B1">
        <w:rPr>
          <w:u w:val="single"/>
        </w:rPr>
        <w:t>Метапредметные результаты:</w:t>
      </w:r>
    </w:p>
    <w:p w:rsidR="0078108E" w:rsidRPr="007E63B1" w:rsidRDefault="0078108E" w:rsidP="00A92284">
      <w:pPr>
        <w:pStyle w:val="ae"/>
        <w:ind w:left="142"/>
        <w:jc w:val="center"/>
        <w:rPr>
          <w:u w:val="single"/>
        </w:rPr>
      </w:pPr>
      <w:r w:rsidRPr="007E63B1">
        <w:rPr>
          <w:iCs/>
          <w:u w:val="single"/>
        </w:rPr>
        <w:t>познавательные УУД: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 w:firstLine="360"/>
        <w:jc w:val="both"/>
      </w:pPr>
      <w:r w:rsidRPr="007E63B1">
        <w:t>алгоритмизированное планирование процесса познавательно-трудовой деятельности;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 w:firstLine="360"/>
        <w:jc w:val="both"/>
      </w:pPr>
      <w:r w:rsidRPr="007E63B1"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 w:firstLine="360"/>
        <w:jc w:val="both"/>
      </w:pPr>
      <w:r w:rsidRPr="007E63B1">
        <w:t>самостоятельная организация и выполнение различных творческих работ по созданию технических изделий;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 w:firstLine="360"/>
        <w:jc w:val="both"/>
      </w:pPr>
      <w:r w:rsidRPr="007E63B1">
        <w:t>моделирование технических объектов и технологических процессов;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 w:firstLine="360"/>
        <w:jc w:val="both"/>
      </w:pPr>
      <w:r w:rsidRPr="007E63B1">
        <w:t>выявление потребностей, проектирование и создание объектов, имеющих потребительскую стоимость;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 w:hanging="142"/>
        <w:jc w:val="both"/>
      </w:pPr>
      <w:r w:rsidRPr="007E63B1">
        <w:lastRenderedPageBreak/>
        <w:t>диагностика результатов познавательно-трудовой деятельности по принятым критериям и показателям;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/>
        <w:jc w:val="both"/>
      </w:pPr>
      <w:r w:rsidRPr="007E63B1">
        <w:t>общеучебные и логические действия (анализ, синтез, классификация, наблюдение, построение цепи рассуждений, доказательство, выдвижение гипотез и их обоснование);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/>
        <w:jc w:val="both"/>
      </w:pPr>
      <w:r w:rsidRPr="007E63B1">
        <w:t>исследовательские и проектные действия;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/>
        <w:jc w:val="both"/>
      </w:pPr>
      <w:r w:rsidRPr="007E63B1">
        <w:t>осуществление поиска информации с использованием ресурсов библиотек и Интернета;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/>
        <w:jc w:val="both"/>
      </w:pPr>
      <w:r w:rsidRPr="007E63B1">
        <w:t>выбор наиболее эффективных способов решения учебных задач;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/>
        <w:jc w:val="both"/>
      </w:pPr>
      <w:r w:rsidRPr="007E63B1">
        <w:t>формулирование определений понятий: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/>
        <w:jc w:val="both"/>
      </w:pPr>
      <w:r w:rsidRPr="007E63B1">
        <w:t>соблюдение норм и правил культуры труда в соответствии с технологической культурой производства;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/>
        <w:jc w:val="both"/>
      </w:pPr>
      <w:r w:rsidRPr="007E63B1">
        <w:t>соблюдение норм и правил безопасности познавательно-трудовой деятельности и созидательного труда;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/>
        <w:jc w:val="both"/>
      </w:pPr>
      <w:r w:rsidRPr="007E63B1">
        <w:rPr>
          <w:iCs/>
          <w:u w:val="single"/>
        </w:rPr>
        <w:t>коммуникативные УУД: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/>
        <w:jc w:val="both"/>
      </w:pPr>
      <w:r w:rsidRPr="007E63B1">
        <w:t>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/>
        <w:jc w:val="both"/>
      </w:pPr>
      <w:r w:rsidRPr="007E63B1">
        <w:t>владение речью;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/>
        <w:jc w:val="both"/>
      </w:pPr>
      <w:r w:rsidRPr="007E63B1">
        <w:rPr>
          <w:iCs/>
          <w:u w:val="single"/>
        </w:rPr>
        <w:t>регулятивные УУД: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/>
        <w:jc w:val="both"/>
      </w:pPr>
      <w:r w:rsidRPr="007E63B1">
        <w:t>целеполагание и построение жизненных планов во временной перспективе;</w:t>
      </w:r>
    </w:p>
    <w:p w:rsidR="0078108E" w:rsidRPr="007E63B1" w:rsidRDefault="0078108E" w:rsidP="00A92284">
      <w:pPr>
        <w:pStyle w:val="ae"/>
        <w:numPr>
          <w:ilvl w:val="0"/>
          <w:numId w:val="41"/>
        </w:numPr>
        <w:ind w:left="142"/>
        <w:jc w:val="both"/>
      </w:pPr>
      <w:r w:rsidRPr="007E63B1">
        <w:t>самоорганизация учебной деятельности (целеполагание, планирование, прогнозирование, самоконтроль, самокоррекция, волевая регуляция, рефлексия); саморегуляция.</w:t>
      </w:r>
    </w:p>
    <w:p w:rsidR="00D82AC5" w:rsidRPr="007E63B1" w:rsidRDefault="00D82AC5" w:rsidP="00E8041F">
      <w:pPr>
        <w:pStyle w:val="ae"/>
        <w:jc w:val="center"/>
        <w:rPr>
          <w:u w:val="single"/>
        </w:rPr>
      </w:pPr>
      <w:r w:rsidRPr="007E63B1">
        <w:rPr>
          <w:u w:val="single"/>
        </w:rPr>
        <w:t>Предметные результаты:</w:t>
      </w:r>
    </w:p>
    <w:p w:rsidR="00D82AC5" w:rsidRPr="007E63B1" w:rsidRDefault="00D82AC5" w:rsidP="007E63B1">
      <w:pPr>
        <w:pStyle w:val="ae"/>
        <w:jc w:val="both"/>
      </w:pPr>
      <w:r w:rsidRPr="007E63B1">
        <w:t xml:space="preserve">Предметные результаты определяются по двум уровням: «учащийся научится» (базовый учебный материал), «учащийся получит возможность научиться» (углубляющий, дополняющий, расширяющий или пропедевтический учебный материал)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3827"/>
      </w:tblGrid>
      <w:tr w:rsidR="0078108E" w:rsidRPr="007E63B1" w:rsidTr="0078108E">
        <w:trPr>
          <w:trHeight w:val="360"/>
        </w:trPr>
        <w:tc>
          <w:tcPr>
            <w:tcW w:w="9640" w:type="dxa"/>
            <w:gridSpan w:val="2"/>
            <w:shd w:val="clear" w:color="auto" w:fill="auto"/>
          </w:tcPr>
          <w:p w:rsidR="0078108E" w:rsidRPr="007E63B1" w:rsidRDefault="0078108E" w:rsidP="007E63B1">
            <w:pPr>
              <w:pStyle w:val="ae"/>
              <w:jc w:val="both"/>
            </w:pPr>
            <w:r w:rsidRPr="007E63B1">
              <w:t>Предметные результаты</w:t>
            </w:r>
          </w:p>
        </w:tc>
      </w:tr>
      <w:tr w:rsidR="0078108E" w:rsidRPr="007E63B1" w:rsidTr="0078108E">
        <w:trPr>
          <w:trHeight w:val="483"/>
        </w:trPr>
        <w:tc>
          <w:tcPr>
            <w:tcW w:w="5813" w:type="dxa"/>
            <w:vMerge w:val="restart"/>
            <w:shd w:val="clear" w:color="auto" w:fill="auto"/>
          </w:tcPr>
          <w:p w:rsidR="0078108E" w:rsidRPr="007E63B1" w:rsidRDefault="0078108E" w:rsidP="007E63B1">
            <w:pPr>
              <w:pStyle w:val="ae"/>
              <w:jc w:val="both"/>
            </w:pPr>
            <w:r w:rsidRPr="007E63B1">
              <w:t>«Учащийся научится»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8108E" w:rsidRPr="007E63B1" w:rsidRDefault="0078108E" w:rsidP="007E63B1">
            <w:pPr>
              <w:pStyle w:val="ae"/>
              <w:jc w:val="both"/>
            </w:pPr>
            <w:r w:rsidRPr="007E63B1">
              <w:t>«Учащийся получит возможность научиться»</w:t>
            </w:r>
          </w:p>
        </w:tc>
      </w:tr>
      <w:tr w:rsidR="0078108E" w:rsidRPr="007E63B1" w:rsidTr="0078108E">
        <w:trPr>
          <w:trHeight w:val="483"/>
        </w:trPr>
        <w:tc>
          <w:tcPr>
            <w:tcW w:w="5813" w:type="dxa"/>
            <w:vMerge/>
            <w:shd w:val="clear" w:color="auto" w:fill="auto"/>
          </w:tcPr>
          <w:p w:rsidR="0078108E" w:rsidRPr="007E63B1" w:rsidRDefault="0078108E" w:rsidP="007E63B1">
            <w:pPr>
              <w:pStyle w:val="ae"/>
              <w:jc w:val="both"/>
            </w:pPr>
          </w:p>
        </w:tc>
        <w:tc>
          <w:tcPr>
            <w:tcW w:w="3827" w:type="dxa"/>
            <w:vMerge/>
            <w:shd w:val="clear" w:color="auto" w:fill="auto"/>
          </w:tcPr>
          <w:p w:rsidR="0078108E" w:rsidRPr="007E63B1" w:rsidRDefault="0078108E" w:rsidP="007E63B1">
            <w:pPr>
              <w:pStyle w:val="ae"/>
              <w:jc w:val="both"/>
            </w:pPr>
          </w:p>
        </w:tc>
      </w:tr>
      <w:tr w:rsidR="0078108E" w:rsidRPr="007E63B1" w:rsidTr="0078108E">
        <w:tc>
          <w:tcPr>
            <w:tcW w:w="5813" w:type="dxa"/>
            <w:shd w:val="clear" w:color="auto" w:fill="auto"/>
          </w:tcPr>
          <w:p w:rsidR="0078108E" w:rsidRPr="007E63B1" w:rsidRDefault="0078108E" w:rsidP="007E63B1">
            <w:pPr>
              <w:pStyle w:val="ae"/>
              <w:jc w:val="both"/>
            </w:pPr>
            <w:r w:rsidRPr="007E63B1">
              <w:t>осуществлять поиск и рационально использовать необходимую информацию в области оформления помещения, кулинарии и обработки тканей для проектирования и создания объектов труда;</w:t>
            </w:r>
          </w:p>
          <w:p w:rsidR="0078108E" w:rsidRPr="007E63B1" w:rsidRDefault="0078108E" w:rsidP="007E63B1">
            <w:pPr>
              <w:pStyle w:val="ae"/>
              <w:jc w:val="both"/>
            </w:pPr>
            <w:r w:rsidRPr="007E63B1">
              <w:t>разрабатывать и оформлять интерьер кухни и столовой изделиями собственного изготовления, чистить посуду из металла, стекла, керамики и древесины, поддерживать нормальное санитарное состояние кухни и столовой;</w:t>
            </w:r>
          </w:p>
          <w:p w:rsidR="0078108E" w:rsidRPr="007E63B1" w:rsidRDefault="0078108E" w:rsidP="007E63B1">
            <w:pPr>
              <w:pStyle w:val="ae"/>
              <w:jc w:val="both"/>
            </w:pPr>
            <w:r w:rsidRPr="007E63B1">
              <w:lastRenderedPageBreak/>
              <w:t>работать с кухонным оборудованием, инструментами, горячими жидкостями, проводить первичную обработку овощей, выполнять нарезку овощей, готовить блюда из сырых и вареных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      </w:r>
          </w:p>
          <w:p w:rsidR="0078108E" w:rsidRPr="007E63B1" w:rsidRDefault="0078108E" w:rsidP="007E63B1">
            <w:pPr>
              <w:pStyle w:val="ae"/>
              <w:jc w:val="both"/>
            </w:pPr>
            <w:r w:rsidRPr="007E63B1">
              <w:t>определять в ткани долевую нить, лицевую и изнаночную стороны;</w:t>
            </w:r>
          </w:p>
          <w:p w:rsidR="0078108E" w:rsidRPr="007E63B1" w:rsidRDefault="0078108E" w:rsidP="007E63B1">
            <w:pPr>
              <w:pStyle w:val="ae"/>
              <w:jc w:val="both"/>
            </w:pPr>
            <w:r w:rsidRPr="007E63B1">
              <w:t>наматывать нитку на шпульку, заправлять верхнюю и нижнюю нитки, запускать швейную машину и регулировать ее скорость, выполнять машинные строчки (по прямой, по кривой, с поворотом на определенный угол с подъемом прижимной лапки, регулировать длину стежка);</w:t>
            </w:r>
          </w:p>
          <w:p w:rsidR="0078108E" w:rsidRPr="007E63B1" w:rsidRDefault="0078108E" w:rsidP="007E63B1">
            <w:pPr>
              <w:pStyle w:val="ae"/>
              <w:jc w:val="both"/>
            </w:pPr>
            <w:r w:rsidRPr="007E63B1">
              <w:t>выполнять на универсальной швейной машине следующие швы: стачной взаутюжку, стачной вразутюжку, накладной с закрытым срезом, в подгибку с открытым и закрытым срезом;</w:t>
            </w:r>
          </w:p>
          <w:p w:rsidR="0078108E" w:rsidRPr="007E63B1" w:rsidRDefault="0078108E" w:rsidP="007E63B1">
            <w:pPr>
              <w:pStyle w:val="ae"/>
              <w:jc w:val="both"/>
            </w:pPr>
            <w:r w:rsidRPr="007E63B1">
              <w:t>читать и строить чертеж фартука, снимать мерки, записывать результаты измерений, выполнять моделирование, подготавливать выкройку к раскрою;</w:t>
            </w:r>
          </w:p>
          <w:p w:rsidR="0078108E" w:rsidRPr="007E63B1" w:rsidRDefault="0078108E" w:rsidP="007E63B1">
            <w:pPr>
              <w:pStyle w:val="ae"/>
              <w:jc w:val="both"/>
            </w:pPr>
            <w:r w:rsidRPr="007E63B1">
              <w:t>выполнять обработку накладных карманов и бретелей, подготавливать ткань к раскрою, переносить контурные и контрольные линии на ткань, наметывать и настрачивать карманы, обрабатывать срезы швов в подгибку с закрытым срезом, определять качество готового изделия</w:t>
            </w:r>
          </w:p>
          <w:p w:rsidR="0078108E" w:rsidRPr="007E63B1" w:rsidRDefault="0078108E" w:rsidP="007E63B1">
            <w:pPr>
              <w:pStyle w:val="ae"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78108E" w:rsidRPr="007E63B1" w:rsidRDefault="0078108E" w:rsidP="007E63B1">
            <w:pPr>
              <w:pStyle w:val="ae"/>
              <w:jc w:val="both"/>
            </w:pPr>
            <w:r w:rsidRPr="007E63B1">
              <w:lastRenderedPageBreak/>
              <w:t>Устанавливать взаимосвязь знаний по разным учебным предметам для подготовки и осуществления технологических процессов.</w:t>
            </w:r>
          </w:p>
          <w:p w:rsidR="0078108E" w:rsidRPr="007E63B1" w:rsidRDefault="0078108E" w:rsidP="007E63B1">
            <w:pPr>
              <w:pStyle w:val="ae"/>
              <w:jc w:val="both"/>
            </w:pPr>
            <w:r w:rsidRPr="007E63B1">
              <w:t xml:space="preserve"> Овладеть алгоритмами и методами решения технико-технологических задач, соответствующих возрасту.</w:t>
            </w:r>
          </w:p>
          <w:p w:rsidR="0078108E" w:rsidRPr="007E63B1" w:rsidRDefault="0078108E" w:rsidP="007E63B1">
            <w:pPr>
              <w:pStyle w:val="ae"/>
              <w:jc w:val="both"/>
            </w:pPr>
            <w:r w:rsidRPr="007E63B1">
              <w:t>Выполнять простейшие чертежи и схемы.</w:t>
            </w:r>
          </w:p>
          <w:p w:rsidR="0078108E" w:rsidRPr="007E63B1" w:rsidRDefault="0078108E" w:rsidP="007E63B1">
            <w:pPr>
              <w:pStyle w:val="ae"/>
              <w:jc w:val="both"/>
            </w:pPr>
            <w:r w:rsidRPr="007E63B1">
              <w:lastRenderedPageBreak/>
              <w:t>Устанавливать взаимосвязь знаний по разным учебным предметам для решения прикладных  учебных задач</w:t>
            </w:r>
          </w:p>
        </w:tc>
      </w:tr>
    </w:tbl>
    <w:p w:rsidR="00D82AC5" w:rsidRPr="007E63B1" w:rsidRDefault="0081189D" w:rsidP="007E63B1">
      <w:pPr>
        <w:pStyle w:val="ae"/>
        <w:jc w:val="both"/>
      </w:pPr>
      <w:r w:rsidRPr="007E63B1">
        <w:lastRenderedPageBreak/>
        <w:t>В рабочей программе изменен вид практического занятия по изготовлению  швейного изделия: вместо поясного изделия будет выполняться плечевое изделие, в связи с более сложными технологическими операциями при выполнении поясного изделия.</w:t>
      </w:r>
    </w:p>
    <w:p w:rsidR="00607513" w:rsidRPr="00E8041F" w:rsidRDefault="00607513" w:rsidP="00E8041F">
      <w:pPr>
        <w:pStyle w:val="ae"/>
        <w:jc w:val="center"/>
        <w:rPr>
          <w:b/>
        </w:rPr>
      </w:pPr>
      <w:r w:rsidRPr="00E8041F">
        <w:rPr>
          <w:b/>
        </w:rPr>
        <w:t>Содержание предмета технологии в 7-й класс</w:t>
      </w:r>
    </w:p>
    <w:p w:rsidR="00607513" w:rsidRPr="00E8041F" w:rsidRDefault="00607513" w:rsidP="00E8041F">
      <w:pPr>
        <w:pStyle w:val="ae"/>
        <w:jc w:val="center"/>
        <w:rPr>
          <w:b/>
        </w:rPr>
      </w:pPr>
      <w:r w:rsidRPr="00E8041F">
        <w:rPr>
          <w:b/>
        </w:rPr>
        <w:t>Технология (68 часов)</w:t>
      </w:r>
    </w:p>
    <w:p w:rsidR="00607513" w:rsidRPr="00C36D14" w:rsidRDefault="00607513" w:rsidP="007E63B1">
      <w:pPr>
        <w:pStyle w:val="ae"/>
        <w:jc w:val="both"/>
        <w:rPr>
          <w:b/>
        </w:rPr>
      </w:pPr>
      <w:r w:rsidRPr="00C36D14">
        <w:rPr>
          <w:b/>
        </w:rPr>
        <w:t xml:space="preserve">Кулинария </w:t>
      </w:r>
    </w:p>
    <w:p w:rsidR="00607513" w:rsidRPr="007E63B1" w:rsidRDefault="00607513" w:rsidP="007E63B1">
      <w:pPr>
        <w:pStyle w:val="ae"/>
        <w:jc w:val="both"/>
      </w:pPr>
      <w:r w:rsidRPr="007E63B1">
        <w:t>1.1Физиология питания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lastRenderedPageBreak/>
        <w:t xml:space="preserve">Основные </w:t>
      </w:r>
      <w:r w:rsidRPr="00C36D14">
        <w:rPr>
          <w:iCs/>
        </w:rPr>
        <w:t>теоретические сведений.</w:t>
      </w:r>
      <w:r w:rsidRPr="007E63B1">
        <w:t xml:space="preserve"> Понятие о микроорганизмах. Полезное и вредное воздействие микроорганизмов на пищевые продук</w:t>
      </w:r>
      <w:r w:rsidRPr="007E63B1">
        <w:softHyphen/>
        <w:t xml:space="preserve">ты. </w:t>
      </w:r>
      <w:r w:rsidRPr="007E63B1">
        <w:rPr>
          <w:iCs/>
        </w:rPr>
        <w:t>Источники и пути проникновения болезнет</w:t>
      </w:r>
      <w:r w:rsidRPr="007E63B1">
        <w:rPr>
          <w:iCs/>
        </w:rPr>
        <w:softHyphen/>
        <w:t>ворных микробов в организм человека.</w:t>
      </w:r>
      <w:r w:rsidRPr="007E63B1">
        <w:t xml:space="preserve"> Понятие о пищевых инфекциях. Заболевания, передаю</w:t>
      </w:r>
      <w:r w:rsidRPr="007E63B1">
        <w:softHyphen/>
        <w:t>щиеся через пищу. Профилактика инфекций. Первая помощь при пищевых отравлениях.</w:t>
      </w:r>
    </w:p>
    <w:p w:rsidR="00607513" w:rsidRPr="007E63B1" w:rsidRDefault="00607513" w:rsidP="007E63B1">
      <w:pPr>
        <w:pStyle w:val="ae"/>
        <w:jc w:val="both"/>
      </w:pPr>
      <w:r w:rsidRPr="00C36D14">
        <w:rPr>
          <w:iCs/>
        </w:rPr>
        <w:t>Практические работы.</w:t>
      </w:r>
      <w:r w:rsidRPr="007E63B1">
        <w:t xml:space="preserve"> Определение добро</w:t>
      </w:r>
      <w:r w:rsidRPr="007E63B1">
        <w:softHyphen/>
        <w:t>качественности продуктов органолептическим способом. Определение срока годности консервов по маркировке на банке.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Варианты объектов труда.</w:t>
      </w:r>
      <w:r w:rsidRPr="007E63B1">
        <w:t xml:space="preserve"> Мясо, рыба, моло</w:t>
      </w:r>
      <w:r w:rsidRPr="007E63B1">
        <w:softHyphen/>
        <w:t>ко. Говяжья тушенка. Консервированный зеле</w:t>
      </w:r>
      <w:r w:rsidRPr="007E63B1">
        <w:softHyphen/>
        <w:t>ный горошек.</w:t>
      </w:r>
    </w:p>
    <w:p w:rsidR="00607513" w:rsidRPr="007E63B1" w:rsidRDefault="00607513" w:rsidP="007E63B1">
      <w:pPr>
        <w:pStyle w:val="ae"/>
        <w:jc w:val="both"/>
      </w:pPr>
      <w:r w:rsidRPr="007E63B1">
        <w:t>Технология приготовления пищи</w:t>
      </w:r>
    </w:p>
    <w:p w:rsidR="00607513" w:rsidRPr="007E63B1" w:rsidRDefault="00607513" w:rsidP="007E63B1">
      <w:pPr>
        <w:pStyle w:val="ae"/>
        <w:jc w:val="both"/>
      </w:pPr>
      <w:r w:rsidRPr="007E63B1">
        <w:rPr>
          <w:color w:val="000000" w:themeColor="text1"/>
        </w:rPr>
        <w:t>Теория. Изделия из дрожжевого, песочного, бисквитного и слоеного теста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Основные теоретические сведения.</w:t>
      </w:r>
      <w:r w:rsidRPr="007E63B1">
        <w:t xml:space="preserve"> Виды те</w:t>
      </w:r>
      <w:r w:rsidRPr="007E63B1">
        <w:softHyphen/>
        <w:t>ста. Рецептура и технология приготовления тес</w:t>
      </w:r>
      <w:r w:rsidRPr="007E63B1">
        <w:softHyphen/>
        <w:t>та с различными видами разрыхлителей. Влия</w:t>
      </w:r>
      <w:r w:rsidRPr="007E63B1">
        <w:softHyphen/>
        <w:t>ние соотношения компонентов теста на качество готовых изделий. Виды начинок и украшений для изделий из теста.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Практические работы.</w:t>
      </w:r>
      <w:r w:rsidRPr="007E63B1">
        <w:t xml:space="preserve"> Выполнение эскизов художественного оформления праздничных пи</w:t>
      </w:r>
      <w:r w:rsidRPr="007E63B1">
        <w:softHyphen/>
        <w:t>рогов, тортов, пряников, пирожных. Выпечка и оформление изделий из теста (по выбору).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Варианты объектов труда.</w:t>
      </w:r>
      <w:r w:rsidRPr="007E63B1">
        <w:t xml:space="preserve"> Праздничный пи</w:t>
      </w:r>
      <w:r w:rsidRPr="007E63B1">
        <w:softHyphen/>
        <w:t>рог, торт, пряник, пирожные.</w:t>
      </w:r>
    </w:p>
    <w:p w:rsidR="00607513" w:rsidRPr="007E63B1" w:rsidRDefault="00C36D14" w:rsidP="007E63B1">
      <w:pPr>
        <w:pStyle w:val="ae"/>
        <w:jc w:val="both"/>
      </w:pPr>
      <w:r>
        <w:rPr>
          <w:iCs/>
        </w:rPr>
        <w:t xml:space="preserve">1.2 </w:t>
      </w:r>
      <w:r w:rsidR="00607513" w:rsidRPr="007E63B1">
        <w:rPr>
          <w:iCs/>
        </w:rPr>
        <w:t>Теория Основные теоретические сведения.</w:t>
      </w:r>
      <w:r w:rsidR="00607513" w:rsidRPr="007E63B1">
        <w:t xml:space="preserve"> Состав теста для пельменей и вареников и способы его приготовления. Инструменты для раскатки тес</w:t>
      </w:r>
      <w:r w:rsidR="00607513" w:rsidRPr="007E63B1">
        <w:softHyphen/>
        <w:t>та. Правила варки.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Практические работы.</w:t>
      </w:r>
      <w:r w:rsidRPr="007E63B1">
        <w:t xml:space="preserve"> Первичная обработка муки. Приготовление теста и начинки. Изготовле</w:t>
      </w:r>
      <w:r w:rsidRPr="007E63B1">
        <w:softHyphen/>
        <w:t>ние вареников или пельменей. Варка пельменей или вареников. Определение времени варки. Оформление готовых блюд и подача их к столу.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Теория. Основные теоретические сведения.</w:t>
      </w:r>
      <w:r w:rsidRPr="007E63B1">
        <w:t xml:space="preserve"> Сахар, его роль в кулинарии и в питании человека. Роль десерта в праздничном обеде. Исходные про</w:t>
      </w:r>
      <w:r w:rsidRPr="007E63B1">
        <w:softHyphen/>
        <w:t>дукты, желирующие и ароматические вещества, используемые для приготовления сладких блюд и десерта.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Практические работы.</w:t>
      </w:r>
      <w:r w:rsidRPr="007E63B1">
        <w:t xml:space="preserve"> Приготовление желе и муссов. Приготовление пудингов, шарлоток, су</w:t>
      </w:r>
      <w:r w:rsidRPr="007E63B1">
        <w:softHyphen/>
        <w:t>фле, воздушных пирогов. Приготовление компо</w:t>
      </w:r>
      <w:r w:rsidRPr="007E63B1">
        <w:softHyphen/>
        <w:t>та из свежих, сушеных, мороженых фруктов и ягод. Украшение десертных блюд свежими или консервированными ягодами и фруктами. При</w:t>
      </w:r>
      <w:r w:rsidRPr="007E63B1">
        <w:softHyphen/>
        <w:t>готовления мороженого в домашних условиях. Подача десерта к столу.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Варианты объектов труда.</w:t>
      </w:r>
      <w:r w:rsidRPr="007E63B1">
        <w:t xml:space="preserve"> Фруктовое желе, мороженое, компот, суфле.</w:t>
      </w:r>
    </w:p>
    <w:p w:rsidR="00607513" w:rsidRPr="007E63B1" w:rsidRDefault="00607513" w:rsidP="007E63B1">
      <w:pPr>
        <w:pStyle w:val="ae"/>
        <w:jc w:val="both"/>
      </w:pPr>
      <w:r w:rsidRPr="007E63B1">
        <w:t xml:space="preserve">1.3 Заготовка продуктов 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Теория. Основные теоретические сведения.</w:t>
      </w:r>
      <w:r w:rsidRPr="007E63B1">
        <w:t xml:space="preserve"> Значе</w:t>
      </w:r>
      <w:r w:rsidRPr="007E63B1">
        <w:softHyphen/>
        <w:t>ние количества сахара или сахарного сиропа для сохранности и качества варенья, повидла, джема, мармелада, цукатов, конфитюра. Спо</w:t>
      </w:r>
      <w:r w:rsidRPr="007E63B1">
        <w:softHyphen/>
        <w:t>собы определения готовности. Условия и сроки хранения.</w:t>
      </w:r>
    </w:p>
    <w:p w:rsidR="00607513" w:rsidRPr="007E63B1" w:rsidRDefault="00607513" w:rsidP="007E63B1">
      <w:pPr>
        <w:pStyle w:val="ae"/>
        <w:jc w:val="both"/>
      </w:pPr>
      <w:r w:rsidRPr="007E63B1">
        <w:t>Хранение свежих кислых плодов и ягод с са</w:t>
      </w:r>
      <w:r w:rsidRPr="007E63B1">
        <w:softHyphen/>
        <w:t>харом без стерилизации (лимонные кружки в са</w:t>
      </w:r>
      <w:r w:rsidRPr="007E63B1">
        <w:softHyphen/>
        <w:t>харе, черная смородина с сахаром).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lastRenderedPageBreak/>
        <w:t>Практические работы.</w:t>
      </w:r>
      <w:r w:rsidRPr="007E63B1">
        <w:t xml:space="preserve"> Предварительная сортировка, нарезка и бланширование плодов перед варкой. Определение количества сахара. Приготовление варенья из ягод, джема из мали</w:t>
      </w:r>
      <w:r w:rsidRPr="007E63B1">
        <w:softHyphen/>
        <w:t>ны, красной и белой смородины, повидла и мар</w:t>
      </w:r>
      <w:r w:rsidRPr="007E63B1">
        <w:softHyphen/>
        <w:t>мелада из слив, яблок, груш, персиков, абрико</w:t>
      </w:r>
      <w:r w:rsidRPr="007E63B1">
        <w:softHyphen/>
        <w:t>сов, цукатов из апельсиновых корок. Консерви</w:t>
      </w:r>
      <w:r w:rsidRPr="007E63B1">
        <w:softHyphen/>
        <w:t>рование черной смородины с сахаром без стерилизации.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Варианты объектов труда.</w:t>
      </w:r>
      <w:r w:rsidRPr="007E63B1">
        <w:t xml:space="preserve"> Варенье из яблок, смородины, крыжовника и др.</w:t>
      </w:r>
    </w:p>
    <w:p w:rsidR="00607513" w:rsidRPr="007E63B1" w:rsidRDefault="00607513" w:rsidP="007E63B1">
      <w:pPr>
        <w:pStyle w:val="ae"/>
        <w:jc w:val="both"/>
      </w:pPr>
      <w:r w:rsidRPr="007E63B1">
        <w:t xml:space="preserve">     2. Элементы материаловедения 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Теория. Основные теоретические сведения.</w:t>
      </w:r>
      <w:r w:rsidRPr="007E63B1">
        <w:t xml:space="preserve"> Хими</w:t>
      </w:r>
      <w:r w:rsidRPr="007E63B1">
        <w:softHyphen/>
        <w:t>ческие волокна. Технология производства и свойства искусственных волокон. Свойства тка</w:t>
      </w:r>
      <w:r w:rsidRPr="007E63B1">
        <w:softHyphen/>
        <w:t>ней их искусственных волокон. Использование тканей из искусственных волокон при произ</w:t>
      </w:r>
      <w:r w:rsidRPr="007E63B1">
        <w:softHyphen/>
        <w:t>водстве одежды. Сложные переплетения нитей в тканях. Зависимость свойств ткани от вида переплетения. Уход за изделиями из искус</w:t>
      </w:r>
      <w:r w:rsidRPr="007E63B1">
        <w:softHyphen/>
        <w:t>ственных волокон.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Практические работы.</w:t>
      </w:r>
      <w:r w:rsidRPr="007E63B1">
        <w:t xml:space="preserve"> Изучение свойств тка</w:t>
      </w:r>
      <w:r w:rsidRPr="007E63B1">
        <w:softHyphen/>
        <w:t>ней из искусственных волокон. Определение раппорта в сложных переплетениях.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Варианты объектов труда.</w:t>
      </w:r>
      <w:r w:rsidRPr="007E63B1">
        <w:t xml:space="preserve"> Образцы тканей со сложными переплетениями. Рисунки раппор</w:t>
      </w:r>
      <w:r w:rsidRPr="007E63B1">
        <w:softHyphen/>
        <w:t>тов.</w:t>
      </w:r>
    </w:p>
    <w:p w:rsidR="00607513" w:rsidRPr="007E63B1" w:rsidRDefault="00607513" w:rsidP="007E63B1">
      <w:pPr>
        <w:pStyle w:val="ae"/>
        <w:jc w:val="both"/>
        <w:rPr>
          <w:color w:val="000000" w:themeColor="text1"/>
        </w:rPr>
      </w:pPr>
      <w:r w:rsidRPr="007E63B1">
        <w:t xml:space="preserve">3. </w:t>
      </w:r>
      <w:r w:rsidRPr="007E63B1">
        <w:rPr>
          <w:color w:val="000000" w:themeColor="text1"/>
        </w:rPr>
        <w:t xml:space="preserve">Элементы машиноведения 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Теория. Основные теоретические сведения.</w:t>
      </w:r>
      <w:r w:rsidRPr="007E63B1">
        <w:t xml:space="preserve"> Виды соединений деталей в узлах механизмов и ма</w:t>
      </w:r>
      <w:r w:rsidRPr="007E63B1">
        <w:softHyphen/>
        <w:t>шин. Устройство качающегося челнока универ</w:t>
      </w:r>
      <w:r w:rsidRPr="007E63B1">
        <w:softHyphen/>
        <w:t>сальной швейной машины. Принцип образова</w:t>
      </w:r>
      <w:r w:rsidRPr="007E63B1">
        <w:softHyphen/>
        <w:t>ния двухниточного машинного стежка. Назначе</w:t>
      </w:r>
      <w:r w:rsidRPr="007E63B1">
        <w:softHyphen/>
        <w:t>ние и принцип получения простой и сложной зигзагообразной строчки. Наладка швейной ма</w:t>
      </w:r>
      <w:r w:rsidRPr="007E63B1">
        <w:softHyphen/>
        <w:t>шины.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Практические работы.</w:t>
      </w:r>
      <w:r w:rsidRPr="007E63B1">
        <w:t xml:space="preserve"> Разборка и сборка челнока универсальной швейной машины. Обра</w:t>
      </w:r>
      <w:r w:rsidRPr="007E63B1">
        <w:softHyphen/>
        <w:t>ботка срезов зигзагообразной строчкой. Приме</w:t>
      </w:r>
      <w:r w:rsidRPr="007E63B1">
        <w:softHyphen/>
        <w:t>нение зигзагообразной строчки для художест</w:t>
      </w:r>
      <w:r w:rsidRPr="007E63B1">
        <w:softHyphen/>
        <w:t>венного оформления изделий. Устранение непо</w:t>
      </w:r>
      <w:r w:rsidRPr="007E63B1">
        <w:softHyphen/>
        <w:t>ладок в работе швейной машины.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Варианты объектов труда.</w:t>
      </w:r>
      <w:r w:rsidRPr="007E63B1">
        <w:t xml:space="preserve"> Челнок швейной машины. Образцы обработки срезов зигзагообразной строчкой различной ширины.</w:t>
      </w:r>
    </w:p>
    <w:p w:rsidR="00607513" w:rsidRPr="007E63B1" w:rsidRDefault="00607513" w:rsidP="007E63B1">
      <w:pPr>
        <w:pStyle w:val="ae"/>
        <w:jc w:val="both"/>
      </w:pPr>
      <w:r w:rsidRPr="007E63B1">
        <w:t xml:space="preserve">    4. Конструирование и моделирование поясных швейных изделий </w:t>
      </w:r>
    </w:p>
    <w:p w:rsidR="00607513" w:rsidRPr="007E63B1" w:rsidRDefault="00607513" w:rsidP="007E63B1">
      <w:pPr>
        <w:pStyle w:val="ae"/>
        <w:jc w:val="both"/>
      </w:pPr>
      <w:r w:rsidRPr="007E63B1">
        <w:t xml:space="preserve">         </w:t>
      </w:r>
      <w:r w:rsidRPr="007E63B1">
        <w:rPr>
          <w:iCs/>
        </w:rPr>
        <w:t xml:space="preserve">Теория. </w:t>
      </w:r>
      <w:r w:rsidRPr="007E63B1">
        <w:t xml:space="preserve"> Общие правила построения и оформления чертежей. Типы линий в системе ЕСКД. Правила пользования чертежными инструментами и принадлежностями. Понятие о масштабе, чертеже, эскизе.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фрагментов. Построение чертежа и технического рисунка.</w:t>
      </w:r>
    </w:p>
    <w:p w:rsidR="00607513" w:rsidRPr="007E63B1" w:rsidRDefault="00607513" w:rsidP="007E63B1">
      <w:pPr>
        <w:pStyle w:val="ae"/>
        <w:jc w:val="both"/>
      </w:pPr>
      <w:r w:rsidRPr="007E63B1">
        <w:t>Профессии, связанные с выполнением чертежных и графических работ.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Практические работы</w:t>
      </w:r>
      <w:r w:rsidRPr="007E63B1">
        <w:t xml:space="preserve"> Построение чертежа в М1:4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 xml:space="preserve">Теория </w:t>
      </w:r>
      <w:r w:rsidRPr="007E63B1">
        <w:t>Виды женского легкого платья и спортивной одежды. Особенности моделирования плечевых изделий. Зрительные иллюзии в одежде.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Практические работы.</w:t>
      </w:r>
      <w:r w:rsidRPr="007E63B1">
        <w:t xml:space="preserve"> Снятие мерок и за</w:t>
      </w:r>
      <w:r w:rsidRPr="007E63B1">
        <w:softHyphen/>
        <w:t>пись результатов измерений. Построение осно</w:t>
      </w:r>
      <w:r w:rsidRPr="007E63B1">
        <w:softHyphen/>
        <w:t xml:space="preserve">вы чертежа плечевого изделия с цельнокроеным рукавом. Эскизная разработка модели швейного изделия. Моделирование изделия </w:t>
      </w:r>
      <w:r w:rsidRPr="007E63B1">
        <w:lastRenderedPageBreak/>
        <w:t>выбранного фасона. Подготовка выкройки к раскрою. Выпол</w:t>
      </w:r>
      <w:r w:rsidRPr="007E63B1">
        <w:softHyphen/>
        <w:t>нение эскизов спортивной одежды на основе цветовых контрастов.</w:t>
      </w:r>
    </w:p>
    <w:p w:rsidR="00607513" w:rsidRPr="007E63B1" w:rsidRDefault="00607513" w:rsidP="007E63B1">
      <w:pPr>
        <w:pStyle w:val="ae"/>
        <w:jc w:val="both"/>
      </w:pPr>
      <w:r w:rsidRPr="007E63B1">
        <w:rPr>
          <w:iCs/>
        </w:rPr>
        <w:t>Варианты объектов труда.</w:t>
      </w:r>
      <w:r w:rsidRPr="007E63B1">
        <w:t xml:space="preserve"> Таблица с резуль</w:t>
      </w:r>
      <w:r w:rsidRPr="007E63B1">
        <w:softHyphen/>
        <w:t>татами измерений своей фигуры. Чертеж плече</w:t>
      </w:r>
      <w:r w:rsidRPr="007E63B1">
        <w:softHyphen/>
        <w:t>вого швейного изделия, выкройка. Эскизы спор</w:t>
      </w:r>
      <w:r w:rsidRPr="007E63B1">
        <w:softHyphen/>
        <w:t>тивной одежды.</w:t>
      </w:r>
    </w:p>
    <w:p w:rsidR="00607513" w:rsidRPr="007E63B1" w:rsidRDefault="00607513" w:rsidP="007E63B1">
      <w:pPr>
        <w:pStyle w:val="ae"/>
        <w:jc w:val="both"/>
      </w:pPr>
      <w:r w:rsidRPr="007E63B1">
        <w:t xml:space="preserve">Теория. Конструкции юбок. </w:t>
      </w:r>
    </w:p>
    <w:p w:rsidR="00607513" w:rsidRPr="007E63B1" w:rsidRDefault="00607513" w:rsidP="007E63B1">
      <w:pPr>
        <w:pStyle w:val="ae"/>
        <w:jc w:val="both"/>
      </w:pPr>
      <w:r w:rsidRPr="007E63B1">
        <w:t>Практические работы. Снятие мерок для построения основы чертежа юбки. Выполнение чертежа вытачки Обработка вытачек. Построение основы черте</w:t>
      </w:r>
      <w:r w:rsidR="00C229F7" w:rsidRPr="007E63B1">
        <w:t>жа конической и клиньевой юбок.</w:t>
      </w:r>
      <w:r w:rsidRPr="007E63B1">
        <w:t xml:space="preserve"> Моделирование конической и клиньевой юбок. Выбор модели юбки. Составление ее описания. Расчет количества ткани. Тесты по теме. Построение основы чертежа прямой юбки в М</w:t>
      </w:r>
      <w:r w:rsidR="00C229F7" w:rsidRPr="007E63B1">
        <w:t xml:space="preserve"> </w:t>
      </w:r>
      <w:r w:rsidRPr="007E63B1">
        <w:t>1:4.</w:t>
      </w:r>
    </w:p>
    <w:p w:rsidR="00607513" w:rsidRPr="007E63B1" w:rsidRDefault="00607513" w:rsidP="007E63B1">
      <w:pPr>
        <w:pStyle w:val="ae"/>
        <w:jc w:val="both"/>
      </w:pPr>
      <w:r w:rsidRPr="007E63B1">
        <w:t xml:space="preserve">5. Технология изготовления поясных швейных изделий </w:t>
      </w:r>
    </w:p>
    <w:p w:rsidR="00617297" w:rsidRPr="007E63B1" w:rsidRDefault="00607513" w:rsidP="007E63B1">
      <w:pPr>
        <w:pStyle w:val="ae"/>
        <w:jc w:val="both"/>
        <w:rPr>
          <w:spacing w:val="-20"/>
          <w:w w:val="110"/>
        </w:rPr>
      </w:pPr>
      <w:r w:rsidRPr="007E63B1">
        <w:t xml:space="preserve">Практические работы Построение чертежа прямой юбки. </w:t>
      </w:r>
      <w:r w:rsidRPr="007E63B1">
        <w:rPr>
          <w:spacing w:val="-17"/>
          <w:w w:val="110"/>
        </w:rPr>
        <w:t xml:space="preserve">Технология раскроя на ткани. </w:t>
      </w:r>
      <w:r w:rsidRPr="007E63B1">
        <w:rPr>
          <w:spacing w:val="-20"/>
          <w:w w:val="110"/>
        </w:rPr>
        <w:t>Подготовка юбки  к примерке. Проведение примерки и исправление недочетов. Обработка вытачек, складок и боковых срезов Обработка застежки тесьмой «молния». Обработка верхнего среза юбки притачным поясом. Обработка  нижнего среза юбки. ВТО юбки.  Окончательная отделка. Контроль качеств</w:t>
      </w:r>
      <w:r w:rsidR="00235F58" w:rsidRPr="007E63B1">
        <w:rPr>
          <w:spacing w:val="-20"/>
          <w:w w:val="110"/>
        </w:rPr>
        <w:t xml:space="preserve">а. </w:t>
      </w:r>
      <w:r w:rsidRPr="007E63B1">
        <w:rPr>
          <w:spacing w:val="-20"/>
          <w:w w:val="110"/>
        </w:rPr>
        <w:t>Защита проекта «Юбка»</w:t>
      </w:r>
    </w:p>
    <w:p w:rsidR="00C91529" w:rsidRPr="007E63B1" w:rsidRDefault="00C91529" w:rsidP="007E63B1">
      <w:pPr>
        <w:pStyle w:val="ae"/>
        <w:jc w:val="both"/>
      </w:pPr>
    </w:p>
    <w:p w:rsidR="00D17714" w:rsidRPr="007E63B1" w:rsidRDefault="00D17714" w:rsidP="007E63B1">
      <w:pPr>
        <w:pStyle w:val="ae"/>
        <w:jc w:val="both"/>
      </w:pPr>
      <w:r w:rsidRPr="007E63B1">
        <w:br w:type="page"/>
      </w:r>
    </w:p>
    <w:p w:rsidR="00F86693" w:rsidRPr="001F140A" w:rsidRDefault="00F86693" w:rsidP="00F86693">
      <w:pPr>
        <w:ind w:left="-284"/>
        <w:jc w:val="center"/>
        <w:rPr>
          <w:color w:val="auto"/>
        </w:rPr>
      </w:pPr>
      <w:r w:rsidRPr="001F140A">
        <w:rPr>
          <w:color w:val="auto"/>
        </w:rPr>
        <w:lastRenderedPageBreak/>
        <w:t>Тематическое планирование учебного предмета на учебный год,</w:t>
      </w:r>
      <w:r w:rsidRPr="001F140A">
        <w:rPr>
          <w:bCs w:val="0"/>
          <w:color w:val="auto"/>
        </w:rPr>
        <w:t xml:space="preserve"> </w:t>
      </w:r>
      <w:r w:rsidRPr="001F140A">
        <w:rPr>
          <w:color w:val="auto"/>
        </w:rPr>
        <w:t>в том числе с учётом рабочей программы воспитания</w:t>
      </w:r>
      <w:r>
        <w:rPr>
          <w:color w:val="auto"/>
        </w:rPr>
        <w:t>.</w:t>
      </w:r>
    </w:p>
    <w:p w:rsidR="00F86693" w:rsidRPr="003225D0" w:rsidRDefault="00F86693" w:rsidP="00F86693">
      <w:pPr>
        <w:pStyle w:val="a4"/>
        <w:spacing w:line="276" w:lineRule="auto"/>
        <w:jc w:val="center"/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7 класс 68 часов</w:t>
      </w:r>
    </w:p>
    <w:p w:rsidR="00F86693" w:rsidRDefault="00F86693" w:rsidP="007E63B1">
      <w:pPr>
        <w:pStyle w:val="ae"/>
        <w:jc w:val="both"/>
      </w:pPr>
    </w:p>
    <w:p w:rsidR="00C91529" w:rsidRPr="007E63B1" w:rsidRDefault="00C91529" w:rsidP="007E63B1">
      <w:pPr>
        <w:pStyle w:val="ae"/>
        <w:jc w:val="both"/>
      </w:pPr>
    </w:p>
    <w:tbl>
      <w:tblPr>
        <w:tblStyle w:val="a5"/>
        <w:tblpPr w:leftFromText="180" w:rightFromText="180" w:vertAnchor="text" w:horzAnchor="margin" w:tblpXSpec="right" w:tblpY="190"/>
        <w:tblW w:w="4800" w:type="pct"/>
        <w:jc w:val="right"/>
        <w:tblLook w:val="04A0" w:firstRow="1" w:lastRow="0" w:firstColumn="1" w:lastColumn="0" w:noHBand="0" w:noVBand="1"/>
      </w:tblPr>
      <w:tblGrid>
        <w:gridCol w:w="837"/>
        <w:gridCol w:w="7456"/>
        <w:gridCol w:w="1167"/>
      </w:tblGrid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86693"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86693">
              <w:rPr>
                <w:color w:val="auto"/>
                <w:sz w:val="24"/>
                <w:szCs w:val="24"/>
              </w:rPr>
              <w:t>Раздел (количество часов)</w:t>
            </w:r>
          </w:p>
          <w:p w:rsidR="0061755D" w:rsidRPr="00F86693" w:rsidRDefault="0061755D" w:rsidP="00B95C9D">
            <w:pPr>
              <w:pStyle w:val="a3"/>
              <w:spacing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86693">
              <w:rPr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pStyle w:val="a3"/>
              <w:spacing w:line="276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  <w:r w:rsidRPr="00F86693">
              <w:rPr>
                <w:color w:val="auto"/>
                <w:sz w:val="20"/>
                <w:szCs w:val="20"/>
              </w:rPr>
              <w:t>Кол-во часов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5000" w:type="pct"/>
            <w:gridSpan w:val="3"/>
          </w:tcPr>
          <w:p w:rsidR="0061755D" w:rsidRPr="00F86693" w:rsidRDefault="0061755D" w:rsidP="00F86693">
            <w:pPr>
              <w:pStyle w:val="TableParagraph"/>
              <w:spacing w:line="239" w:lineRule="exact"/>
              <w:ind w:left="108"/>
              <w:jc w:val="center"/>
              <w:rPr>
                <w:sz w:val="24"/>
                <w:szCs w:val="24"/>
              </w:rPr>
            </w:pPr>
            <w:r w:rsidRPr="00F86693">
              <w:rPr>
                <w:rStyle w:val="2TimesNewRoman10pt"/>
                <w:b/>
                <w:color w:val="auto"/>
                <w:sz w:val="24"/>
              </w:rPr>
              <w:t>Кулинария 12ч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1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Основы рационального питания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Оборудование кухни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3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rStyle w:val="2TimesNewRoman10pt"/>
                <w:rFonts w:eastAsia="Calibri"/>
                <w:color w:val="auto"/>
                <w:sz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Технологии обработки пищевых продуктов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4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rStyle w:val="2TimesNewRoman10pt"/>
                <w:rFonts w:eastAsia="Calibri"/>
                <w:color w:val="auto"/>
                <w:sz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Технологии обработки пищевых продуктов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5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Технология приготовления мяса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6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Технология приготовления мяса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7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Технология приготовления птицы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8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Технология приготовления птицы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9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Технология приготовления обеда в походных условиях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10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Технология приготовления обеда в походных условиях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11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Технология приготовления теста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12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Технология приготовления теста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13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Технология приготовления теста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14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Технология приготовления теста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15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</w:rPr>
              <w:t>Проектная работа. Приготовление изделия из теста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16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color w:val="auto"/>
                <w:sz w:val="24"/>
                <w:szCs w:val="24"/>
              </w:rPr>
              <w:t>Проектная работа Сервировка стола к празднику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3941" w:type="pct"/>
          </w:tcPr>
          <w:p w:rsidR="0061755D" w:rsidRPr="00F86693" w:rsidRDefault="0061755D" w:rsidP="00B95C9D">
            <w:pPr>
              <w:jc w:val="center"/>
              <w:rPr>
                <w:color w:val="auto"/>
                <w:sz w:val="24"/>
                <w:szCs w:val="24"/>
              </w:rPr>
            </w:pPr>
            <w:r w:rsidRPr="00F86693">
              <w:rPr>
                <w:rStyle w:val="22"/>
                <w:color w:val="auto"/>
              </w:rPr>
              <w:t>Основы проектирования. Исследовательская и созидательная деятельность   6ч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17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6693">
              <w:rPr>
                <w:sz w:val="24"/>
                <w:szCs w:val="24"/>
              </w:rPr>
              <w:t>Конструкторская и технологическая документация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18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6693">
              <w:rPr>
                <w:sz w:val="24"/>
                <w:szCs w:val="24"/>
              </w:rPr>
              <w:t>Технические системы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19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6693">
              <w:rPr>
                <w:sz w:val="24"/>
                <w:szCs w:val="24"/>
              </w:rPr>
              <w:t>Технологическая документация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20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6693">
              <w:rPr>
                <w:sz w:val="24"/>
                <w:szCs w:val="24"/>
              </w:rPr>
              <w:t>Основы технического моделирования. Основы производства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21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color w:val="auto"/>
                <w:sz w:val="24"/>
                <w:szCs w:val="24"/>
              </w:rPr>
              <w:t>Метод фокальных преобразований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22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color w:val="auto"/>
                <w:sz w:val="24"/>
                <w:szCs w:val="24"/>
              </w:rPr>
              <w:t>Метод фокальных преобразований. Проектная работа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3941" w:type="pct"/>
          </w:tcPr>
          <w:p w:rsidR="0061755D" w:rsidRPr="00F86693" w:rsidRDefault="0061755D" w:rsidP="00B95C9D">
            <w:pPr>
              <w:jc w:val="center"/>
              <w:rPr>
                <w:color w:val="auto"/>
                <w:sz w:val="24"/>
                <w:szCs w:val="24"/>
              </w:rPr>
            </w:pPr>
            <w:r w:rsidRPr="00F86693">
              <w:rPr>
                <w:rStyle w:val="22"/>
                <w:color w:val="auto"/>
              </w:rPr>
              <w:t>Технологии обработки материалов   14ч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23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Виды и свойства текстильных материалов Волокна искусственного происхождения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24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Виды и свойства текстильных материалов Волокна искусственного происхождения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25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Виды и свойства текстильных материалов Волокна искусственного происхождения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26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Виды и свойства текстильных материалов Волокна искусственного происхождения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lastRenderedPageBreak/>
              <w:t>27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</w:rPr>
              <w:t>Ассортимент поясных изделий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28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</w:rPr>
              <w:t>Ассортимент поясных изделий. История юбки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29</w:t>
            </w:r>
          </w:p>
        </w:tc>
        <w:tc>
          <w:tcPr>
            <w:tcW w:w="3941" w:type="pct"/>
          </w:tcPr>
          <w:p w:rsidR="0061755D" w:rsidRPr="00F86693" w:rsidRDefault="001904F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>
              <w:rPr>
                <w:rStyle w:val="2TimesNewRoman10pt"/>
                <w:color w:val="auto"/>
                <w:sz w:val="24"/>
              </w:rPr>
              <w:t>История юбки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30</w:t>
            </w:r>
          </w:p>
        </w:tc>
        <w:tc>
          <w:tcPr>
            <w:tcW w:w="3941" w:type="pct"/>
          </w:tcPr>
          <w:p w:rsidR="0061755D" w:rsidRPr="00F86693" w:rsidRDefault="001904F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>
              <w:rPr>
                <w:rStyle w:val="2TimesNewRoman10pt"/>
                <w:color w:val="auto"/>
                <w:sz w:val="24"/>
              </w:rPr>
              <w:t>История юбки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6693">
              <w:rPr>
                <w:rStyle w:val="22"/>
                <w:color w:val="auto"/>
              </w:rPr>
              <w:t>Компьютерная графика, черчение   6ч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31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Основы конструирования и моделирования швейных изделий Знакомство с Компас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32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Основы конструирования и моделирования швейных изделий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33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Основы конструирования и моделирования швейных изделий Мерки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34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Основы конструирования и моделирования швейных изделий Мерки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35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Основы конструирования и моделирования швейных изделий Построение чертежа юбки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8D0644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36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Основы конструирования и моделирования швейных изделий Построение чертежа юбки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6693">
              <w:rPr>
                <w:rStyle w:val="22"/>
                <w:color w:val="auto"/>
              </w:rPr>
              <w:t>Технологии обработки материалов 18ч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37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Швейная машина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38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Швейная машина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39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Швейная машина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40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Швейная машина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41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Швейная машина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42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Швейная машина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43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Проектная деятельность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44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Работа над проектом «Юбка»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45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Работа над проектом «Юбка»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46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Работа над проектом «Юбка»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47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Работа над проектом «Юбка»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48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Работа над проектом «Юбка»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49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Работа над проектом «Юбка»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50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Работа над проектом «Юбка»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51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Работа над проектом «Юбка»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52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Работа над проектом «Юбка»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53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Защита проекта «Юбка»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54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rStyle w:val="2TimesNewRoman10pt"/>
                <w:color w:val="auto"/>
                <w:sz w:val="24"/>
              </w:rPr>
            </w:pPr>
            <w:r w:rsidRPr="00F86693">
              <w:rPr>
                <w:rStyle w:val="2TimesNewRoman10pt"/>
                <w:color w:val="auto"/>
                <w:sz w:val="24"/>
              </w:rPr>
              <w:t>Защита проекта  «Юбка»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TableParagraph"/>
              <w:spacing w:line="239" w:lineRule="exact"/>
              <w:ind w:left="108"/>
              <w:jc w:val="center"/>
              <w:rPr>
                <w:sz w:val="24"/>
                <w:szCs w:val="24"/>
              </w:rPr>
            </w:pPr>
            <w:r w:rsidRPr="00F86693">
              <w:rPr>
                <w:rStyle w:val="22"/>
                <w:color w:val="auto"/>
              </w:rPr>
              <w:t>Робототехника  4ч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55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Современные тенденции развития техносферы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56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Современные тенденции развития техносферы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57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Конструирование робототехнических устройств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58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86693">
              <w:rPr>
                <w:rStyle w:val="2TimesNewRoman10pt"/>
                <w:rFonts w:eastAsia="Calibri"/>
                <w:color w:val="auto"/>
                <w:sz w:val="24"/>
              </w:rPr>
              <w:t>Конструирование робототехнических устройств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a3"/>
              <w:spacing w:line="276" w:lineRule="auto"/>
              <w:ind w:left="0"/>
              <w:jc w:val="center"/>
              <w:rPr>
                <w:rStyle w:val="2TimesNewRoman10pt"/>
                <w:rFonts w:eastAsia="Calibri"/>
                <w:color w:val="auto"/>
                <w:sz w:val="24"/>
              </w:rPr>
            </w:pPr>
            <w:r w:rsidRPr="00F86693">
              <w:rPr>
                <w:rStyle w:val="22"/>
                <w:color w:val="auto"/>
              </w:rPr>
              <w:t>Технологии обработки материалов   6ч.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59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  <w:sz w:val="24"/>
                <w:szCs w:val="24"/>
              </w:rPr>
            </w:pPr>
            <w:r w:rsidRPr="00F86693">
              <w:rPr>
                <w:color w:val="auto"/>
                <w:sz w:val="24"/>
                <w:szCs w:val="24"/>
              </w:rPr>
              <w:t>Рукоделие. Проектная деятельность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60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</w:rPr>
            </w:pPr>
            <w:r w:rsidRPr="00F86693">
              <w:rPr>
                <w:color w:val="auto"/>
                <w:sz w:val="24"/>
                <w:szCs w:val="24"/>
              </w:rPr>
              <w:t>Рукоделие. Проектная деятельность. Вязание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61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</w:rPr>
            </w:pPr>
            <w:r w:rsidRPr="00F86693">
              <w:rPr>
                <w:color w:val="auto"/>
                <w:sz w:val="24"/>
                <w:szCs w:val="24"/>
              </w:rPr>
              <w:t>Рукоделие. Проектная деятельность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62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  <w:sz w:val="24"/>
                <w:szCs w:val="24"/>
              </w:rPr>
            </w:pPr>
            <w:r w:rsidRPr="00F86693">
              <w:rPr>
                <w:color w:val="auto"/>
                <w:sz w:val="24"/>
                <w:szCs w:val="24"/>
              </w:rPr>
              <w:t>Рукоделие. Проектная деятельность Вязание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lastRenderedPageBreak/>
              <w:t>63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</w:rPr>
            </w:pPr>
            <w:r w:rsidRPr="00F86693">
              <w:rPr>
                <w:color w:val="auto"/>
                <w:sz w:val="24"/>
                <w:szCs w:val="24"/>
              </w:rPr>
              <w:t>Рукоделие. Проектная деятельность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64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</w:rPr>
            </w:pPr>
            <w:r w:rsidRPr="00F86693">
              <w:rPr>
                <w:color w:val="auto"/>
                <w:sz w:val="24"/>
                <w:szCs w:val="24"/>
              </w:rPr>
              <w:t>Рукоделие. Проектная деятельность Вязание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3941" w:type="pct"/>
          </w:tcPr>
          <w:p w:rsidR="0061755D" w:rsidRPr="00F86693" w:rsidRDefault="0061755D" w:rsidP="00B95C9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86693">
              <w:rPr>
                <w:b/>
                <w:color w:val="auto"/>
                <w:sz w:val="24"/>
                <w:szCs w:val="24"/>
              </w:rPr>
              <w:t>Технология ведения дома 4 ч.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65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  <w:sz w:val="24"/>
                <w:szCs w:val="24"/>
              </w:rPr>
            </w:pPr>
            <w:r w:rsidRPr="00F86693">
              <w:rPr>
                <w:color w:val="auto"/>
                <w:sz w:val="24"/>
                <w:szCs w:val="24"/>
              </w:rPr>
              <w:t xml:space="preserve"> Эстетика и экология дома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66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</w:rPr>
            </w:pPr>
            <w:r w:rsidRPr="00F86693">
              <w:rPr>
                <w:color w:val="auto"/>
                <w:sz w:val="24"/>
                <w:szCs w:val="24"/>
              </w:rPr>
              <w:t xml:space="preserve"> Проектная деятельность. Рациональное хранение вещей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67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</w:rPr>
            </w:pPr>
            <w:r w:rsidRPr="00F86693">
              <w:rPr>
                <w:color w:val="auto"/>
                <w:sz w:val="24"/>
                <w:szCs w:val="24"/>
              </w:rPr>
              <w:t>Проектная деятельность. Семейная экономика</w:t>
            </w:r>
            <w:r w:rsidR="00907C3A">
              <w:rPr>
                <w:color w:val="auto"/>
                <w:sz w:val="24"/>
                <w:szCs w:val="24"/>
              </w:rPr>
              <w:t xml:space="preserve"> </w:t>
            </w:r>
            <w:r w:rsidR="00907C3A" w:rsidRPr="00F86693">
              <w:rPr>
                <w:rStyle w:val="2TimesNewRoman10pt"/>
                <w:color w:val="auto"/>
                <w:sz w:val="24"/>
              </w:rPr>
              <w:t xml:space="preserve"> Защита проекта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F86693">
              <w:rPr>
                <w:bCs/>
                <w:shd w:val="clear" w:color="auto" w:fill="FFFFFF"/>
              </w:rPr>
              <w:t>68</w:t>
            </w:r>
          </w:p>
        </w:tc>
        <w:tc>
          <w:tcPr>
            <w:tcW w:w="3941" w:type="pct"/>
          </w:tcPr>
          <w:p w:rsidR="0061755D" w:rsidRPr="00F86693" w:rsidRDefault="0061755D" w:rsidP="00B95C9D">
            <w:pPr>
              <w:rPr>
                <w:color w:val="auto"/>
                <w:sz w:val="24"/>
                <w:szCs w:val="24"/>
              </w:rPr>
            </w:pPr>
            <w:r w:rsidRPr="00F86693">
              <w:rPr>
                <w:color w:val="auto"/>
                <w:sz w:val="24"/>
                <w:szCs w:val="24"/>
              </w:rPr>
              <w:t xml:space="preserve"> Проектная деятельность. Бюджет семьи</w:t>
            </w:r>
            <w:r w:rsidRPr="00F86693">
              <w:rPr>
                <w:rStyle w:val="2TimesNewRoman10pt"/>
                <w:color w:val="auto"/>
                <w:sz w:val="24"/>
              </w:rPr>
              <w:t xml:space="preserve"> Защита проекта</w:t>
            </w:r>
          </w:p>
        </w:tc>
        <w:tc>
          <w:tcPr>
            <w:tcW w:w="617" w:type="pct"/>
          </w:tcPr>
          <w:p w:rsidR="0061755D" w:rsidRPr="00F86693" w:rsidRDefault="00F86693" w:rsidP="00F866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86693" w:rsidRPr="00F86693" w:rsidTr="00F86693">
        <w:trPr>
          <w:trHeight w:val="268"/>
          <w:jc w:val="right"/>
        </w:trPr>
        <w:tc>
          <w:tcPr>
            <w:tcW w:w="442" w:type="pct"/>
          </w:tcPr>
          <w:p w:rsidR="0061755D" w:rsidRPr="00F86693" w:rsidRDefault="0061755D" w:rsidP="00B95C9D">
            <w:pPr>
              <w:pStyle w:val="a4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3941" w:type="pct"/>
          </w:tcPr>
          <w:p w:rsidR="0061755D" w:rsidRPr="00F86693" w:rsidRDefault="0061755D" w:rsidP="00B95C9D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F86693">
              <w:t>Всего 68 часов</w:t>
            </w:r>
          </w:p>
        </w:tc>
        <w:tc>
          <w:tcPr>
            <w:tcW w:w="617" w:type="pct"/>
          </w:tcPr>
          <w:p w:rsidR="0061755D" w:rsidRPr="00F86693" w:rsidRDefault="0061755D" w:rsidP="00F8669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61755D" w:rsidRDefault="0061755D">
      <w:pPr>
        <w:spacing w:after="200" w:line="276" w:lineRule="auto"/>
      </w:pPr>
    </w:p>
    <w:sectPr w:rsidR="0061755D" w:rsidSect="001E2210">
      <w:footerReference w:type="default" r:id="rId10"/>
      <w:pgSz w:w="11906" w:h="16838"/>
      <w:pgMar w:top="1134" w:right="850" w:bottom="1134" w:left="1418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6D" w:rsidRDefault="0085346D" w:rsidP="006F14B3">
      <w:r>
        <w:separator/>
      </w:r>
    </w:p>
  </w:endnote>
  <w:endnote w:type="continuationSeparator" w:id="0">
    <w:p w:rsidR="0085346D" w:rsidRDefault="0085346D" w:rsidP="006F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771743"/>
      <w:docPartObj>
        <w:docPartGallery w:val="Page Numbers (Bottom of Page)"/>
        <w:docPartUnique/>
      </w:docPartObj>
    </w:sdtPr>
    <w:sdtEndPr/>
    <w:sdtContent>
      <w:p w:rsidR="00711C9B" w:rsidRDefault="00711C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2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C9B" w:rsidRDefault="00711C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6D" w:rsidRDefault="0085346D" w:rsidP="006F14B3">
      <w:r>
        <w:separator/>
      </w:r>
    </w:p>
  </w:footnote>
  <w:footnote w:type="continuationSeparator" w:id="0">
    <w:p w:rsidR="0085346D" w:rsidRDefault="0085346D" w:rsidP="006F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042"/>
    <w:multiLevelType w:val="hybridMultilevel"/>
    <w:tmpl w:val="B96633E0"/>
    <w:lvl w:ilvl="0" w:tplc="1BA4B3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C16"/>
    <w:multiLevelType w:val="multilevel"/>
    <w:tmpl w:val="1B72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239FC"/>
    <w:multiLevelType w:val="multilevel"/>
    <w:tmpl w:val="934C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404EC"/>
    <w:multiLevelType w:val="hybridMultilevel"/>
    <w:tmpl w:val="DF34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7432"/>
    <w:multiLevelType w:val="multilevel"/>
    <w:tmpl w:val="CF42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C61E8"/>
    <w:multiLevelType w:val="multilevel"/>
    <w:tmpl w:val="9D44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E4A49"/>
    <w:multiLevelType w:val="multilevel"/>
    <w:tmpl w:val="333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15E46"/>
    <w:multiLevelType w:val="multilevel"/>
    <w:tmpl w:val="F65E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03A9C"/>
    <w:multiLevelType w:val="multilevel"/>
    <w:tmpl w:val="5F328D3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C86E5F"/>
    <w:multiLevelType w:val="multilevel"/>
    <w:tmpl w:val="ED42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17C26"/>
    <w:multiLevelType w:val="multilevel"/>
    <w:tmpl w:val="298A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330D9"/>
    <w:multiLevelType w:val="multilevel"/>
    <w:tmpl w:val="741E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C7EF7"/>
    <w:multiLevelType w:val="hybridMultilevel"/>
    <w:tmpl w:val="70EA3F24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2DBF2DED"/>
    <w:multiLevelType w:val="multilevel"/>
    <w:tmpl w:val="2732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63E17"/>
    <w:multiLevelType w:val="multilevel"/>
    <w:tmpl w:val="64B6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24BBF"/>
    <w:multiLevelType w:val="hybridMultilevel"/>
    <w:tmpl w:val="5EF20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6A3DC2"/>
    <w:multiLevelType w:val="multilevel"/>
    <w:tmpl w:val="F7F61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1853E54"/>
    <w:multiLevelType w:val="multilevel"/>
    <w:tmpl w:val="CAD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83068C"/>
    <w:multiLevelType w:val="multilevel"/>
    <w:tmpl w:val="B2FC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B6B3F"/>
    <w:multiLevelType w:val="multilevel"/>
    <w:tmpl w:val="347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95BE9"/>
    <w:multiLevelType w:val="multilevel"/>
    <w:tmpl w:val="995A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6E5731"/>
    <w:multiLevelType w:val="multilevel"/>
    <w:tmpl w:val="74A2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643735"/>
    <w:multiLevelType w:val="multilevel"/>
    <w:tmpl w:val="4DBC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3D1238"/>
    <w:multiLevelType w:val="hybridMultilevel"/>
    <w:tmpl w:val="D34CC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313A9"/>
    <w:multiLevelType w:val="multilevel"/>
    <w:tmpl w:val="D458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0025A"/>
    <w:multiLevelType w:val="multilevel"/>
    <w:tmpl w:val="BA14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B2301B"/>
    <w:multiLevelType w:val="multilevel"/>
    <w:tmpl w:val="2732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6322F"/>
    <w:multiLevelType w:val="hybridMultilevel"/>
    <w:tmpl w:val="E8BE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34AB3"/>
    <w:multiLevelType w:val="multilevel"/>
    <w:tmpl w:val="1790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9732FD"/>
    <w:multiLevelType w:val="multilevel"/>
    <w:tmpl w:val="96AC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A77B40"/>
    <w:multiLevelType w:val="hybridMultilevel"/>
    <w:tmpl w:val="0FD26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E3124"/>
    <w:multiLevelType w:val="multilevel"/>
    <w:tmpl w:val="C39C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F039C6"/>
    <w:multiLevelType w:val="hybridMultilevel"/>
    <w:tmpl w:val="9962BBB4"/>
    <w:lvl w:ilvl="0" w:tplc="B6207BA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171717"/>
        <w:spacing w:val="-1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F3E48"/>
    <w:multiLevelType w:val="multilevel"/>
    <w:tmpl w:val="410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E3027"/>
    <w:multiLevelType w:val="multilevel"/>
    <w:tmpl w:val="FDFAEB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136511"/>
    <w:multiLevelType w:val="multilevel"/>
    <w:tmpl w:val="0914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9F33E5"/>
    <w:multiLevelType w:val="multilevel"/>
    <w:tmpl w:val="14BA6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D33A19"/>
    <w:multiLevelType w:val="hybridMultilevel"/>
    <w:tmpl w:val="413E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13B4E"/>
    <w:multiLevelType w:val="hybridMultilevel"/>
    <w:tmpl w:val="E5742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75594"/>
    <w:multiLevelType w:val="multilevel"/>
    <w:tmpl w:val="B12E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8"/>
  </w:num>
  <w:num w:numId="3">
    <w:abstractNumId w:val="17"/>
  </w:num>
  <w:num w:numId="4">
    <w:abstractNumId w:val="19"/>
  </w:num>
  <w:num w:numId="5">
    <w:abstractNumId w:val="29"/>
  </w:num>
  <w:num w:numId="6">
    <w:abstractNumId w:val="34"/>
  </w:num>
  <w:num w:numId="7">
    <w:abstractNumId w:val="1"/>
  </w:num>
  <w:num w:numId="8">
    <w:abstractNumId w:val="30"/>
  </w:num>
  <w:num w:numId="9">
    <w:abstractNumId w:val="39"/>
  </w:num>
  <w:num w:numId="10">
    <w:abstractNumId w:val="12"/>
  </w:num>
  <w:num w:numId="11">
    <w:abstractNumId w:val="23"/>
  </w:num>
  <w:num w:numId="12">
    <w:abstractNumId w:val="6"/>
  </w:num>
  <w:num w:numId="13">
    <w:abstractNumId w:val="32"/>
  </w:num>
  <w:num w:numId="14">
    <w:abstractNumId w:val="10"/>
  </w:num>
  <w:num w:numId="15">
    <w:abstractNumId w:val="7"/>
  </w:num>
  <w:num w:numId="16">
    <w:abstractNumId w:val="40"/>
  </w:num>
  <w:num w:numId="17">
    <w:abstractNumId w:val="11"/>
  </w:num>
  <w:num w:numId="18">
    <w:abstractNumId w:val="18"/>
  </w:num>
  <w:num w:numId="19">
    <w:abstractNumId w:val="5"/>
  </w:num>
  <w:num w:numId="20">
    <w:abstractNumId w:val="36"/>
  </w:num>
  <w:num w:numId="21">
    <w:abstractNumId w:val="20"/>
  </w:num>
  <w:num w:numId="22">
    <w:abstractNumId w:val="14"/>
  </w:num>
  <w:num w:numId="23">
    <w:abstractNumId w:val="13"/>
  </w:num>
  <w:num w:numId="24">
    <w:abstractNumId w:val="21"/>
  </w:num>
  <w:num w:numId="25">
    <w:abstractNumId w:val="24"/>
  </w:num>
  <w:num w:numId="26">
    <w:abstractNumId w:val="22"/>
  </w:num>
  <w:num w:numId="27">
    <w:abstractNumId w:val="9"/>
  </w:num>
  <w:num w:numId="28">
    <w:abstractNumId w:val="4"/>
  </w:num>
  <w:num w:numId="29">
    <w:abstractNumId w:val="2"/>
  </w:num>
  <w:num w:numId="30">
    <w:abstractNumId w:val="37"/>
  </w:num>
  <w:num w:numId="31">
    <w:abstractNumId w:val="25"/>
  </w:num>
  <w:num w:numId="32">
    <w:abstractNumId w:val="15"/>
  </w:num>
  <w:num w:numId="33">
    <w:abstractNumId w:val="26"/>
  </w:num>
  <w:num w:numId="34">
    <w:abstractNumId w:val="31"/>
  </w:num>
  <w:num w:numId="35">
    <w:abstractNumId w:val="0"/>
  </w:num>
  <w:num w:numId="36">
    <w:abstractNumId w:val="16"/>
  </w:num>
  <w:num w:numId="37">
    <w:abstractNumId w:val="8"/>
  </w:num>
  <w:num w:numId="38">
    <w:abstractNumId w:val="35"/>
  </w:num>
  <w:num w:numId="39">
    <w:abstractNumId w:val="33"/>
  </w:num>
  <w:num w:numId="40">
    <w:abstractNumId w:val="2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297"/>
    <w:rsid w:val="000024F8"/>
    <w:rsid w:val="000162C5"/>
    <w:rsid w:val="00064A16"/>
    <w:rsid w:val="000A153D"/>
    <w:rsid w:val="000D2662"/>
    <w:rsid w:val="000E1854"/>
    <w:rsid w:val="0010182E"/>
    <w:rsid w:val="00105162"/>
    <w:rsid w:val="001079CD"/>
    <w:rsid w:val="00150CEB"/>
    <w:rsid w:val="00183F38"/>
    <w:rsid w:val="00190074"/>
    <w:rsid w:val="001904FD"/>
    <w:rsid w:val="001A2186"/>
    <w:rsid w:val="001A4C10"/>
    <w:rsid w:val="001E1602"/>
    <w:rsid w:val="001E2210"/>
    <w:rsid w:val="001F1A19"/>
    <w:rsid w:val="00215DEE"/>
    <w:rsid w:val="00235F58"/>
    <w:rsid w:val="002473EF"/>
    <w:rsid w:val="00284443"/>
    <w:rsid w:val="00290FAE"/>
    <w:rsid w:val="00291E59"/>
    <w:rsid w:val="00293226"/>
    <w:rsid w:val="002B59AF"/>
    <w:rsid w:val="002C4AE0"/>
    <w:rsid w:val="002F72B1"/>
    <w:rsid w:val="002F7B46"/>
    <w:rsid w:val="0030113A"/>
    <w:rsid w:val="0032185D"/>
    <w:rsid w:val="00333AC2"/>
    <w:rsid w:val="00363586"/>
    <w:rsid w:val="003701AB"/>
    <w:rsid w:val="00380343"/>
    <w:rsid w:val="00434883"/>
    <w:rsid w:val="00434A1A"/>
    <w:rsid w:val="004353DF"/>
    <w:rsid w:val="0047537F"/>
    <w:rsid w:val="004A413B"/>
    <w:rsid w:val="004C371E"/>
    <w:rsid w:val="00503BAE"/>
    <w:rsid w:val="005339E6"/>
    <w:rsid w:val="00534BB6"/>
    <w:rsid w:val="00544217"/>
    <w:rsid w:val="005873DC"/>
    <w:rsid w:val="0059348C"/>
    <w:rsid w:val="005A08CF"/>
    <w:rsid w:val="005D7158"/>
    <w:rsid w:val="005F0BA3"/>
    <w:rsid w:val="00607513"/>
    <w:rsid w:val="00617297"/>
    <w:rsid w:val="0061755D"/>
    <w:rsid w:val="00624E74"/>
    <w:rsid w:val="00672D7F"/>
    <w:rsid w:val="00686E0F"/>
    <w:rsid w:val="006B749A"/>
    <w:rsid w:val="006E5A35"/>
    <w:rsid w:val="006F14B3"/>
    <w:rsid w:val="00705331"/>
    <w:rsid w:val="0070549C"/>
    <w:rsid w:val="00711C9B"/>
    <w:rsid w:val="0074065E"/>
    <w:rsid w:val="0074601A"/>
    <w:rsid w:val="0074715D"/>
    <w:rsid w:val="00753288"/>
    <w:rsid w:val="0077651B"/>
    <w:rsid w:val="0078108E"/>
    <w:rsid w:val="00796842"/>
    <w:rsid w:val="007B64AD"/>
    <w:rsid w:val="007D5762"/>
    <w:rsid w:val="007D7B41"/>
    <w:rsid w:val="007E63B1"/>
    <w:rsid w:val="007F6A48"/>
    <w:rsid w:val="0081189D"/>
    <w:rsid w:val="0085346D"/>
    <w:rsid w:val="00865009"/>
    <w:rsid w:val="0086681E"/>
    <w:rsid w:val="0087009B"/>
    <w:rsid w:val="008964ED"/>
    <w:rsid w:val="008D0644"/>
    <w:rsid w:val="00903F8E"/>
    <w:rsid w:val="00907C3A"/>
    <w:rsid w:val="00952C37"/>
    <w:rsid w:val="00971901"/>
    <w:rsid w:val="00991977"/>
    <w:rsid w:val="009B600D"/>
    <w:rsid w:val="009E6B7B"/>
    <w:rsid w:val="00A56282"/>
    <w:rsid w:val="00A715EF"/>
    <w:rsid w:val="00A7300A"/>
    <w:rsid w:val="00A87701"/>
    <w:rsid w:val="00A92284"/>
    <w:rsid w:val="00A9716B"/>
    <w:rsid w:val="00AB7A75"/>
    <w:rsid w:val="00AC2D16"/>
    <w:rsid w:val="00AE4111"/>
    <w:rsid w:val="00AF29AB"/>
    <w:rsid w:val="00B11DBE"/>
    <w:rsid w:val="00B22557"/>
    <w:rsid w:val="00B341B5"/>
    <w:rsid w:val="00B37703"/>
    <w:rsid w:val="00B5421B"/>
    <w:rsid w:val="00B85901"/>
    <w:rsid w:val="00BB10C9"/>
    <w:rsid w:val="00BB1318"/>
    <w:rsid w:val="00BC04DF"/>
    <w:rsid w:val="00BC490B"/>
    <w:rsid w:val="00C07468"/>
    <w:rsid w:val="00C229F7"/>
    <w:rsid w:val="00C36D14"/>
    <w:rsid w:val="00C412F6"/>
    <w:rsid w:val="00C67196"/>
    <w:rsid w:val="00C91529"/>
    <w:rsid w:val="00C9221B"/>
    <w:rsid w:val="00CC036F"/>
    <w:rsid w:val="00D13AF9"/>
    <w:rsid w:val="00D17714"/>
    <w:rsid w:val="00D40660"/>
    <w:rsid w:val="00D47821"/>
    <w:rsid w:val="00D50E1E"/>
    <w:rsid w:val="00D64C04"/>
    <w:rsid w:val="00D64D75"/>
    <w:rsid w:val="00D70BB3"/>
    <w:rsid w:val="00D75696"/>
    <w:rsid w:val="00D82294"/>
    <w:rsid w:val="00D82AC5"/>
    <w:rsid w:val="00D9133E"/>
    <w:rsid w:val="00D94FDC"/>
    <w:rsid w:val="00DA2953"/>
    <w:rsid w:val="00DA5421"/>
    <w:rsid w:val="00DA54E0"/>
    <w:rsid w:val="00DA5A2E"/>
    <w:rsid w:val="00DB22BE"/>
    <w:rsid w:val="00DB2D55"/>
    <w:rsid w:val="00E03A77"/>
    <w:rsid w:val="00E126DF"/>
    <w:rsid w:val="00E15B21"/>
    <w:rsid w:val="00E33924"/>
    <w:rsid w:val="00E405EB"/>
    <w:rsid w:val="00E5149C"/>
    <w:rsid w:val="00E8041F"/>
    <w:rsid w:val="00E80838"/>
    <w:rsid w:val="00E85660"/>
    <w:rsid w:val="00E861BA"/>
    <w:rsid w:val="00E90BC9"/>
    <w:rsid w:val="00E92165"/>
    <w:rsid w:val="00ED47A5"/>
    <w:rsid w:val="00EF7604"/>
    <w:rsid w:val="00F21B7F"/>
    <w:rsid w:val="00F7582B"/>
    <w:rsid w:val="00F86693"/>
    <w:rsid w:val="00FA36E4"/>
    <w:rsid w:val="00FB0FF4"/>
    <w:rsid w:val="00FC4D60"/>
    <w:rsid w:val="00FC729F"/>
    <w:rsid w:val="00FE1E1C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15C89-3B32-4D1D-A053-F9AB72DD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9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7297"/>
    <w:pPr>
      <w:ind w:left="720"/>
      <w:contextualSpacing/>
    </w:pPr>
  </w:style>
  <w:style w:type="character" w:customStyle="1" w:styleId="apple-converted-space">
    <w:name w:val="apple-converted-space"/>
    <w:basedOn w:val="a0"/>
    <w:rsid w:val="00D47821"/>
  </w:style>
  <w:style w:type="paragraph" w:styleId="2">
    <w:name w:val="Body Text Indent 2"/>
    <w:basedOn w:val="a"/>
    <w:link w:val="20"/>
    <w:rsid w:val="00544217"/>
    <w:pPr>
      <w:ind w:firstLine="706"/>
      <w:jc w:val="both"/>
    </w:pPr>
    <w:rPr>
      <w:bCs w:val="0"/>
      <w:color w:val="auto"/>
      <w:szCs w:val="24"/>
    </w:rPr>
  </w:style>
  <w:style w:type="character" w:customStyle="1" w:styleId="20">
    <w:name w:val="Основной текст с отступом 2 Знак"/>
    <w:basedOn w:val="a0"/>
    <w:link w:val="2"/>
    <w:rsid w:val="005442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4421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82AC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78108E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table" w:styleId="a5">
    <w:name w:val="Table Grid"/>
    <w:basedOn w:val="a1"/>
    <w:uiPriority w:val="39"/>
    <w:rsid w:val="00686E0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14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14B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6F14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4B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915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91529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41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4111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character" w:customStyle="1" w:styleId="15">
    <w:name w:val="Основной текст (15)"/>
    <w:basedOn w:val="a0"/>
    <w:rsid w:val="004A413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50">
    <w:name w:val="Основной текст (15) + Курсив"/>
    <w:basedOn w:val="a0"/>
    <w:rsid w:val="004A413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4A413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Заголовок №6"/>
    <w:basedOn w:val="a0"/>
    <w:rsid w:val="004A41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2">
    <w:name w:val="Основной текст (12)"/>
    <w:basedOn w:val="a0"/>
    <w:rsid w:val="004A41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6">
    <w:name w:val="Основной текст (16)"/>
    <w:basedOn w:val="a0"/>
    <w:rsid w:val="004A413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styleId="ae">
    <w:name w:val="No Spacing"/>
    <w:uiPriority w:val="1"/>
    <w:qFormat/>
    <w:rsid w:val="004A413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2TimesNewRoman10pt">
    <w:name w:val="Основной текст (2) + Times New Roman;10 pt"/>
    <w:basedOn w:val="a0"/>
    <w:rsid w:val="004A4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4A41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 + Курсив"/>
    <w:basedOn w:val="a0"/>
    <w:rsid w:val="004A413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1755D"/>
    <w:pPr>
      <w:widowControl w:val="0"/>
      <w:autoSpaceDE w:val="0"/>
      <w:autoSpaceDN w:val="0"/>
    </w:pPr>
    <w:rPr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4F439-B250-40AC-8DCD-3A88D409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12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inform(14)</cp:lastModifiedBy>
  <cp:revision>53</cp:revision>
  <cp:lastPrinted>2022-09-26T10:44:00Z</cp:lastPrinted>
  <dcterms:created xsi:type="dcterms:W3CDTF">2016-09-05T06:02:00Z</dcterms:created>
  <dcterms:modified xsi:type="dcterms:W3CDTF">2022-09-26T10:44:00Z</dcterms:modified>
</cp:coreProperties>
</file>