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1513" w:rsidRPr="0095549B" w:rsidRDefault="005F294E">
      <w:pPr>
        <w:spacing w:after="0" w:line="408" w:lineRule="auto"/>
        <w:ind w:left="120"/>
        <w:jc w:val="center"/>
        <w:rPr>
          <w:lang w:val="ru-RU"/>
        </w:rPr>
      </w:pPr>
      <w:bookmarkStart w:id="0" w:name="block-11579857"/>
      <w:r w:rsidRPr="0095549B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411513" w:rsidRPr="0095549B" w:rsidRDefault="005F294E">
      <w:pPr>
        <w:spacing w:after="0" w:line="408" w:lineRule="auto"/>
        <w:ind w:left="120"/>
        <w:jc w:val="center"/>
        <w:rPr>
          <w:lang w:val="ru-RU"/>
        </w:rPr>
      </w:pPr>
      <w:r w:rsidRPr="0095549B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1" w:name="0ff8209f-a031-4e38-b2e9-77222347598e"/>
      <w:r w:rsidRPr="0095549B">
        <w:rPr>
          <w:rFonts w:ascii="Times New Roman" w:hAnsi="Times New Roman"/>
          <w:b/>
          <w:color w:val="000000"/>
          <w:sz w:val="28"/>
          <w:lang w:val="ru-RU"/>
        </w:rPr>
        <w:t>Департамент образования и молодежной политики ХМАО-Югры</w:t>
      </w:r>
      <w:bookmarkEnd w:id="1"/>
      <w:r w:rsidRPr="0095549B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411513" w:rsidRPr="0095549B" w:rsidRDefault="005F294E">
      <w:pPr>
        <w:spacing w:after="0" w:line="408" w:lineRule="auto"/>
        <w:ind w:left="120"/>
        <w:jc w:val="center"/>
        <w:rPr>
          <w:lang w:val="ru-RU"/>
        </w:rPr>
      </w:pPr>
      <w:r w:rsidRPr="0095549B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2" w:name="faacd0a8-d455-4eb1-b068-cbe4889abc92"/>
      <w:r w:rsidRPr="0095549B">
        <w:rPr>
          <w:rFonts w:ascii="Times New Roman" w:hAnsi="Times New Roman"/>
          <w:b/>
          <w:color w:val="000000"/>
          <w:sz w:val="28"/>
          <w:lang w:val="ru-RU"/>
        </w:rPr>
        <w:t>Администрация Березовского района</w:t>
      </w:r>
      <w:bookmarkEnd w:id="2"/>
      <w:r w:rsidRPr="0095549B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95549B">
        <w:rPr>
          <w:rFonts w:ascii="Times New Roman" w:hAnsi="Times New Roman"/>
          <w:color w:val="000000"/>
          <w:sz w:val="28"/>
          <w:lang w:val="ru-RU"/>
        </w:rPr>
        <w:t>​</w:t>
      </w:r>
    </w:p>
    <w:p w:rsidR="00411513" w:rsidRPr="0095549B" w:rsidRDefault="005F294E">
      <w:pPr>
        <w:spacing w:after="0" w:line="408" w:lineRule="auto"/>
        <w:ind w:left="120"/>
        <w:jc w:val="center"/>
        <w:rPr>
          <w:lang w:val="ru-RU"/>
        </w:rPr>
      </w:pPr>
      <w:r w:rsidRPr="0095549B">
        <w:rPr>
          <w:rFonts w:ascii="Times New Roman" w:hAnsi="Times New Roman"/>
          <w:b/>
          <w:color w:val="000000"/>
          <w:sz w:val="28"/>
          <w:lang w:val="ru-RU"/>
        </w:rPr>
        <w:t>МБОУ Игримская СОШ имени Героя Советского Союза Собянина Г.И.</w:t>
      </w:r>
    </w:p>
    <w:p w:rsidR="00411513" w:rsidRPr="0095549B" w:rsidRDefault="00411513">
      <w:pPr>
        <w:spacing w:after="0"/>
        <w:ind w:left="120"/>
        <w:rPr>
          <w:lang w:val="ru-RU"/>
        </w:rPr>
      </w:pPr>
    </w:p>
    <w:p w:rsidR="00411513" w:rsidRPr="0095549B" w:rsidRDefault="00411513">
      <w:pPr>
        <w:spacing w:after="0"/>
        <w:ind w:left="120"/>
        <w:rPr>
          <w:lang w:val="ru-RU"/>
        </w:rPr>
      </w:pPr>
    </w:p>
    <w:p w:rsidR="00411513" w:rsidRPr="0095549B" w:rsidRDefault="00411513">
      <w:pPr>
        <w:spacing w:after="0"/>
        <w:ind w:left="120"/>
        <w:rPr>
          <w:lang w:val="ru-RU"/>
        </w:rPr>
      </w:pPr>
    </w:p>
    <w:p w:rsidR="00411513" w:rsidRPr="0095549B" w:rsidRDefault="00411513">
      <w:pPr>
        <w:spacing w:after="0"/>
        <w:ind w:left="120"/>
        <w:rPr>
          <w:lang w:val="ru-RU"/>
        </w:rPr>
      </w:pPr>
    </w:p>
    <w:bookmarkStart w:id="3" w:name="_GoBack"/>
    <w:p w:rsidR="00411513" w:rsidRDefault="005F47B4">
      <w:pPr>
        <w:spacing w:after="0"/>
        <w:ind w:left="120"/>
      </w:pPr>
      <w:r w:rsidRPr="007052CB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98pt;height:117pt" o:ole="">
            <v:imagedata r:id="rId6" o:title="" croptop="11611f" cropbottom="43542f" cropright="123f"/>
          </v:shape>
          <o:OLEObject Type="Embed" ProgID="FoxitReader.Document" ShapeID="_x0000_i1027" DrawAspect="Content" ObjectID="_1758638894" r:id="rId7"/>
        </w:object>
      </w:r>
      <w:bookmarkEnd w:id="3"/>
    </w:p>
    <w:p w:rsidR="00411513" w:rsidRPr="005F47B4" w:rsidRDefault="005F294E">
      <w:pPr>
        <w:spacing w:after="0"/>
        <w:ind w:left="120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‌</w:t>
      </w:r>
    </w:p>
    <w:p w:rsidR="00411513" w:rsidRPr="005F47B4" w:rsidRDefault="00411513">
      <w:pPr>
        <w:spacing w:after="0"/>
        <w:ind w:left="120"/>
        <w:rPr>
          <w:lang w:val="ru-RU"/>
        </w:rPr>
      </w:pPr>
    </w:p>
    <w:p w:rsidR="00411513" w:rsidRPr="005F47B4" w:rsidRDefault="00411513">
      <w:pPr>
        <w:spacing w:after="0"/>
        <w:ind w:left="120"/>
        <w:rPr>
          <w:lang w:val="ru-RU"/>
        </w:rPr>
      </w:pPr>
    </w:p>
    <w:p w:rsidR="00411513" w:rsidRPr="005F47B4" w:rsidRDefault="00411513">
      <w:pPr>
        <w:spacing w:after="0"/>
        <w:ind w:left="120"/>
        <w:rPr>
          <w:lang w:val="ru-RU"/>
        </w:rPr>
      </w:pPr>
    </w:p>
    <w:p w:rsidR="00411513" w:rsidRPr="005F47B4" w:rsidRDefault="005F294E">
      <w:pPr>
        <w:spacing w:after="0" w:line="408" w:lineRule="auto"/>
        <w:ind w:left="120"/>
        <w:jc w:val="center"/>
        <w:rPr>
          <w:lang w:val="ru-RU"/>
        </w:rPr>
      </w:pPr>
      <w:r w:rsidRPr="005F47B4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411513" w:rsidRPr="005F47B4" w:rsidRDefault="005F294E">
      <w:pPr>
        <w:spacing w:after="0" w:line="408" w:lineRule="auto"/>
        <w:ind w:left="120"/>
        <w:jc w:val="center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5F47B4">
        <w:rPr>
          <w:rFonts w:ascii="Times New Roman" w:hAnsi="Times New Roman"/>
          <w:color w:val="000000"/>
          <w:sz w:val="28"/>
          <w:lang w:val="ru-RU"/>
        </w:rPr>
        <w:t xml:space="preserve"> 1602501)</w:t>
      </w:r>
    </w:p>
    <w:p w:rsidR="00411513" w:rsidRPr="005F47B4" w:rsidRDefault="00411513">
      <w:pPr>
        <w:spacing w:after="0"/>
        <w:ind w:left="120"/>
        <w:jc w:val="center"/>
        <w:rPr>
          <w:lang w:val="ru-RU"/>
        </w:rPr>
      </w:pPr>
    </w:p>
    <w:p w:rsidR="00411513" w:rsidRPr="005F47B4" w:rsidRDefault="005F294E">
      <w:pPr>
        <w:spacing w:after="0" w:line="408" w:lineRule="auto"/>
        <w:ind w:left="120"/>
        <w:jc w:val="center"/>
        <w:rPr>
          <w:lang w:val="ru-RU"/>
        </w:rPr>
      </w:pPr>
      <w:r w:rsidRPr="005F47B4">
        <w:rPr>
          <w:rFonts w:ascii="Times New Roman" w:hAnsi="Times New Roman"/>
          <w:b/>
          <w:color w:val="000000"/>
          <w:sz w:val="28"/>
          <w:lang w:val="ru-RU"/>
        </w:rPr>
        <w:t>учебного предмета «Технология»</w:t>
      </w:r>
    </w:p>
    <w:p w:rsidR="00411513" w:rsidRPr="005F47B4" w:rsidRDefault="005F294E">
      <w:pPr>
        <w:spacing w:after="0" w:line="408" w:lineRule="auto"/>
        <w:ind w:left="120"/>
        <w:jc w:val="center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 xml:space="preserve">для обучающихся 5 </w:t>
      </w:r>
      <w:r w:rsidRPr="005F47B4">
        <w:rPr>
          <w:rFonts w:ascii="Times New Roman" w:hAnsi="Times New Roman"/>
          <w:color w:val="000000"/>
          <w:spacing w:val="1"/>
          <w:sz w:val="28"/>
          <w:lang w:val="ru-RU"/>
        </w:rPr>
        <w:t xml:space="preserve">– </w:t>
      </w:r>
      <w:r w:rsidR="00706343">
        <w:rPr>
          <w:rFonts w:ascii="Times New Roman" w:hAnsi="Times New Roman"/>
          <w:color w:val="000000"/>
          <w:sz w:val="28"/>
          <w:lang w:val="ru-RU"/>
        </w:rPr>
        <w:t>7</w:t>
      </w:r>
      <w:r w:rsidRPr="005F47B4">
        <w:rPr>
          <w:rFonts w:ascii="Times New Roman" w:hAnsi="Times New Roman"/>
          <w:color w:val="000000"/>
          <w:sz w:val="28"/>
          <w:lang w:val="ru-RU"/>
        </w:rPr>
        <w:t xml:space="preserve"> классов </w:t>
      </w:r>
    </w:p>
    <w:p w:rsidR="00411513" w:rsidRPr="005F47B4" w:rsidRDefault="00411513">
      <w:pPr>
        <w:spacing w:after="0"/>
        <w:ind w:left="120"/>
        <w:jc w:val="center"/>
        <w:rPr>
          <w:lang w:val="ru-RU"/>
        </w:rPr>
      </w:pPr>
    </w:p>
    <w:p w:rsidR="00411513" w:rsidRPr="005F47B4" w:rsidRDefault="00411513">
      <w:pPr>
        <w:spacing w:after="0"/>
        <w:ind w:left="120"/>
        <w:jc w:val="center"/>
        <w:rPr>
          <w:lang w:val="ru-RU"/>
        </w:rPr>
      </w:pPr>
    </w:p>
    <w:p w:rsidR="00411513" w:rsidRPr="005F47B4" w:rsidRDefault="00411513">
      <w:pPr>
        <w:spacing w:after="0"/>
        <w:ind w:left="120"/>
        <w:jc w:val="center"/>
        <w:rPr>
          <w:lang w:val="ru-RU"/>
        </w:rPr>
      </w:pPr>
    </w:p>
    <w:p w:rsidR="00411513" w:rsidRPr="005F47B4" w:rsidRDefault="00411513">
      <w:pPr>
        <w:spacing w:after="0"/>
        <w:ind w:left="120"/>
        <w:jc w:val="center"/>
        <w:rPr>
          <w:lang w:val="ru-RU"/>
        </w:rPr>
      </w:pPr>
    </w:p>
    <w:p w:rsidR="00411513" w:rsidRPr="005F47B4" w:rsidRDefault="00411513">
      <w:pPr>
        <w:spacing w:after="0"/>
        <w:ind w:left="120"/>
        <w:jc w:val="center"/>
        <w:rPr>
          <w:lang w:val="ru-RU"/>
        </w:rPr>
      </w:pPr>
    </w:p>
    <w:p w:rsidR="00411513" w:rsidRPr="005F47B4" w:rsidRDefault="00411513" w:rsidP="00706343">
      <w:pPr>
        <w:spacing w:after="0"/>
        <w:rPr>
          <w:lang w:val="ru-RU"/>
        </w:rPr>
      </w:pPr>
    </w:p>
    <w:p w:rsidR="00411513" w:rsidRPr="005F47B4" w:rsidRDefault="00411513">
      <w:pPr>
        <w:spacing w:after="0"/>
        <w:ind w:left="120"/>
        <w:jc w:val="center"/>
        <w:rPr>
          <w:lang w:val="ru-RU"/>
        </w:rPr>
      </w:pPr>
    </w:p>
    <w:p w:rsidR="00411513" w:rsidRPr="005F47B4" w:rsidRDefault="00411513">
      <w:pPr>
        <w:spacing w:after="0"/>
        <w:ind w:left="120"/>
        <w:jc w:val="center"/>
        <w:rPr>
          <w:lang w:val="ru-RU"/>
        </w:rPr>
      </w:pPr>
    </w:p>
    <w:p w:rsidR="00411513" w:rsidRPr="005F47B4" w:rsidRDefault="00411513">
      <w:pPr>
        <w:spacing w:after="0"/>
        <w:ind w:left="120"/>
        <w:jc w:val="center"/>
        <w:rPr>
          <w:lang w:val="ru-RU"/>
        </w:rPr>
      </w:pPr>
    </w:p>
    <w:p w:rsidR="00411513" w:rsidRPr="005F47B4" w:rsidRDefault="005F294E">
      <w:pPr>
        <w:spacing w:after="0"/>
        <w:ind w:left="120"/>
        <w:jc w:val="center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​</w:t>
      </w:r>
      <w:bookmarkStart w:id="4" w:name="8385f7dc-0ab0-4870-aa9c-d50d4a6594a1"/>
      <w:r w:rsidRPr="005F47B4">
        <w:rPr>
          <w:rFonts w:ascii="Times New Roman" w:hAnsi="Times New Roman"/>
          <w:b/>
          <w:color w:val="000000"/>
          <w:sz w:val="28"/>
          <w:lang w:val="ru-RU"/>
        </w:rPr>
        <w:t>пгт. Игрим</w:t>
      </w:r>
      <w:bookmarkEnd w:id="4"/>
      <w:r w:rsidRPr="005F47B4"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bookmarkStart w:id="5" w:name="df49827c-e8f0-4c9a-abd2-415b465ab7b1"/>
      <w:r w:rsidRPr="005F47B4">
        <w:rPr>
          <w:rFonts w:ascii="Times New Roman" w:hAnsi="Times New Roman"/>
          <w:b/>
          <w:color w:val="000000"/>
          <w:sz w:val="28"/>
          <w:lang w:val="ru-RU"/>
        </w:rPr>
        <w:t>2023</w:t>
      </w:r>
      <w:bookmarkEnd w:id="5"/>
      <w:r w:rsidRPr="005F47B4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5F47B4">
        <w:rPr>
          <w:rFonts w:ascii="Times New Roman" w:hAnsi="Times New Roman"/>
          <w:color w:val="000000"/>
          <w:sz w:val="28"/>
          <w:lang w:val="ru-RU"/>
        </w:rPr>
        <w:t>​</w:t>
      </w:r>
    </w:p>
    <w:p w:rsidR="00411513" w:rsidRPr="005F47B4" w:rsidRDefault="00411513">
      <w:pPr>
        <w:spacing w:after="0"/>
        <w:ind w:left="120"/>
        <w:rPr>
          <w:lang w:val="ru-RU"/>
        </w:rPr>
      </w:pPr>
    </w:p>
    <w:p w:rsidR="00411513" w:rsidRPr="005F47B4" w:rsidRDefault="00411513">
      <w:pPr>
        <w:rPr>
          <w:lang w:val="ru-RU"/>
        </w:rPr>
        <w:sectPr w:rsidR="00411513" w:rsidRPr="005F47B4" w:rsidSect="00DF536C">
          <w:footerReference w:type="default" r:id="rId8"/>
          <w:pgSz w:w="11906" w:h="16383"/>
          <w:pgMar w:top="1134" w:right="850" w:bottom="1134" w:left="1701" w:header="720" w:footer="720" w:gutter="0"/>
          <w:pgNumType w:start="0"/>
          <w:cols w:space="720"/>
        </w:sectPr>
      </w:pPr>
    </w:p>
    <w:p w:rsidR="00411513" w:rsidRPr="005F47B4" w:rsidRDefault="005F294E">
      <w:pPr>
        <w:spacing w:after="0"/>
        <w:ind w:left="120"/>
        <w:jc w:val="both"/>
        <w:rPr>
          <w:lang w:val="ru-RU"/>
        </w:rPr>
      </w:pPr>
      <w:bookmarkStart w:id="6" w:name="block-11579860"/>
      <w:bookmarkEnd w:id="0"/>
      <w:r w:rsidRPr="005F47B4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411513" w:rsidRPr="005F47B4" w:rsidRDefault="00411513">
      <w:pPr>
        <w:spacing w:after="0"/>
        <w:ind w:left="120"/>
        <w:jc w:val="both"/>
        <w:rPr>
          <w:lang w:val="ru-RU"/>
        </w:rPr>
      </w:pPr>
    </w:p>
    <w:p w:rsidR="00411513" w:rsidRPr="0095549B" w:rsidRDefault="005F294E">
      <w:pPr>
        <w:spacing w:after="0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грамотности, технико-технологического, проектного, креативного и критического мышления на основе практико-ориентированного обучения и системно-деятельностного подхода в реализации содержания.</w:t>
      </w:r>
    </w:p>
    <w:p w:rsidR="00411513" w:rsidRPr="0095549B" w:rsidRDefault="005F294E">
      <w:pPr>
        <w:spacing w:after="0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</w:t>
      </w:r>
      <w:r w:rsidRPr="0095549B">
        <w:rPr>
          <w:rFonts w:ascii="Times New Roman" w:hAnsi="Times New Roman"/>
          <w:color w:val="000000"/>
          <w:spacing w:val="-4"/>
          <w:sz w:val="28"/>
          <w:lang w:val="ru-RU"/>
        </w:rPr>
        <w:t>знакомит обучающихся с различными технологиями, в том числе материальными, информационными, коммуникационными, когнитивными, социальными. В рамках освоения программы по технологии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 деятельности.</w:t>
      </w:r>
    </w:p>
    <w:p w:rsidR="00411513" w:rsidRPr="0095549B" w:rsidRDefault="005F294E">
      <w:pPr>
        <w:spacing w:after="0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Программа по технологии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</w:t>
      </w:r>
      <w:r>
        <w:rPr>
          <w:rFonts w:ascii="Times New Roman" w:hAnsi="Times New Roman"/>
          <w:color w:val="000000"/>
          <w:sz w:val="28"/>
        </w:rPr>
        <w:t>D</w:t>
      </w:r>
      <w:r w:rsidRPr="0095549B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технологии цифрового производства в области обработки материалов, аддитивные технологии, нанотехнологии, робототехника и системы автоматического управления; технологии электротехники, электроники и электроэнергетики, строительство, транспорт, агро- и биотехнологии, обработка пищевых продуктов.</w:t>
      </w:r>
    </w:p>
    <w:p w:rsidR="00411513" w:rsidRPr="0095549B" w:rsidRDefault="005F294E">
      <w:pPr>
        <w:spacing w:after="0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Программа по технологии конкретизирует содержание, предметные, метапредметные и личностные результаты.</w:t>
      </w:r>
    </w:p>
    <w:p w:rsidR="00411513" w:rsidRPr="0095549B" w:rsidRDefault="005F294E">
      <w:pPr>
        <w:spacing w:after="0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 xml:space="preserve">Стратегическими документами, определяющими направление модернизации содержания и методов обучения, являются ФГОС ООО и Концепция преподавания предметной области «Технология». </w:t>
      </w:r>
    </w:p>
    <w:p w:rsidR="00411513" w:rsidRPr="0095549B" w:rsidRDefault="005F294E">
      <w:pPr>
        <w:spacing w:after="0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Основной целью освоения технологии является формирование технологической грамотности, глобальных компетенций, творческого мышления.</w:t>
      </w:r>
    </w:p>
    <w:p w:rsidR="00411513" w:rsidRPr="0095549B" w:rsidRDefault="005F294E">
      <w:pPr>
        <w:spacing w:after="0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Задачами курса технологии являются:</w:t>
      </w:r>
    </w:p>
    <w:p w:rsidR="00411513" w:rsidRPr="0095549B" w:rsidRDefault="005F294E">
      <w:pPr>
        <w:spacing w:after="0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овладение знаниями, умениями и опытом деятельности в предметной области «Технология»;</w:t>
      </w:r>
    </w:p>
    <w:p w:rsidR="00411513" w:rsidRPr="0095549B" w:rsidRDefault="005F294E">
      <w:pPr>
        <w:spacing w:after="0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 xml:space="preserve"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</w:t>
      </w:r>
      <w:r w:rsidRPr="0095549B">
        <w:rPr>
          <w:rFonts w:ascii="Times New Roman" w:hAnsi="Times New Roman"/>
          <w:color w:val="000000"/>
          <w:sz w:val="28"/>
          <w:lang w:val="ru-RU"/>
        </w:rPr>
        <w:lastRenderedPageBreak/>
        <w:t>экологических, эстетических критериев, а также критериев личной и общественной безопасности;</w:t>
      </w:r>
    </w:p>
    <w:p w:rsidR="00411513" w:rsidRPr="0095549B" w:rsidRDefault="005F294E">
      <w:pPr>
        <w:spacing w:after="0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</w:p>
    <w:p w:rsidR="00411513" w:rsidRPr="0095549B" w:rsidRDefault="005F294E">
      <w:pPr>
        <w:spacing w:after="0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:rsidR="00411513" w:rsidRPr="0095549B" w:rsidRDefault="005F294E">
      <w:pPr>
        <w:spacing w:after="0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:rsidR="00411513" w:rsidRPr="0095549B" w:rsidRDefault="005F294E">
      <w:pPr>
        <w:spacing w:after="0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 xml:space="preserve">Технологическое образование обучающихся носит интегративный характер и строится на неразрывной взаимосвязи с трудовым процессом, создаёт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личности во всех её проявлениях (культуры труда, </w:t>
      </w:r>
      <w:r w:rsidRPr="0095549B">
        <w:rPr>
          <w:rFonts w:ascii="Times New Roman" w:hAnsi="Times New Roman"/>
          <w:color w:val="000000"/>
          <w:spacing w:val="-2"/>
          <w:sz w:val="28"/>
          <w:lang w:val="ru-RU"/>
        </w:rPr>
        <w:t>эстетической, правовой, экологической, технологической и других ее проявлениях),</w:t>
      </w:r>
      <w:r w:rsidRPr="0095549B">
        <w:rPr>
          <w:rFonts w:ascii="Times New Roman" w:hAnsi="Times New Roman"/>
          <w:color w:val="000000"/>
          <w:sz w:val="28"/>
          <w:lang w:val="ru-RU"/>
        </w:rPr>
        <w:t xml:space="preserve"> самостоятельности, инициативности, предприимчивости, развитии компетенций, позволяющих обучающимся осваивать новые виды труда и готовности принимать нестандартные решения.</w:t>
      </w:r>
    </w:p>
    <w:p w:rsidR="00411513" w:rsidRPr="0095549B" w:rsidRDefault="005F294E">
      <w:pPr>
        <w:spacing w:after="0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Основной</w:t>
      </w:r>
      <w:r w:rsidRPr="0095549B">
        <w:rPr>
          <w:rFonts w:ascii="Times New Roman" w:hAnsi="Times New Roman"/>
          <w:color w:val="000000"/>
          <w:spacing w:val="-2"/>
          <w:sz w:val="28"/>
          <w:lang w:val="ru-RU"/>
        </w:rPr>
        <w:t xml:space="preserve"> методический принцип программы по технологии: освоение сущности и структуры технологии неразрывно</w:t>
      </w:r>
      <w:r w:rsidRPr="0095549B">
        <w:rPr>
          <w:rFonts w:ascii="Times New Roman" w:hAnsi="Times New Roman"/>
          <w:color w:val="000000"/>
          <w:sz w:val="28"/>
          <w:lang w:val="ru-RU"/>
        </w:rPr>
        <w:t xml:space="preserve"> связано с освоением процесса познания – построения и анализа разнообразных моделей. </w:t>
      </w:r>
    </w:p>
    <w:p w:rsidR="00411513" w:rsidRPr="0095549B" w:rsidRDefault="005F294E">
      <w:pPr>
        <w:spacing w:after="0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Программа по технологии построена по модульному принципу.</w:t>
      </w:r>
    </w:p>
    <w:p w:rsidR="00411513" w:rsidRPr="0095549B" w:rsidRDefault="005F294E">
      <w:pPr>
        <w:spacing w:after="0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Модульная программа по технологии – это система логически завершённых блоков (модулей) учебного материала, позволяющих достигнуть конкретных образовательных результатов, предусматривающая разные образовательные траектории её реализации.</w:t>
      </w:r>
    </w:p>
    <w:p w:rsidR="00411513" w:rsidRPr="0095549B" w:rsidRDefault="005F294E">
      <w:pPr>
        <w:spacing w:after="0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 xml:space="preserve">Модульная программа включает инвариантные (обязательные) модули и вариативные. </w:t>
      </w:r>
    </w:p>
    <w:p w:rsidR="00411513" w:rsidRPr="0095549B" w:rsidRDefault="005F294E">
      <w:pPr>
        <w:spacing w:after="0"/>
        <w:ind w:left="120"/>
        <w:jc w:val="both"/>
        <w:rPr>
          <w:lang w:val="ru-RU"/>
        </w:rPr>
      </w:pPr>
      <w:r w:rsidRPr="0095549B">
        <w:rPr>
          <w:rFonts w:ascii="Times New Roman" w:hAnsi="Times New Roman"/>
          <w:b/>
          <w:color w:val="000000"/>
          <w:sz w:val="28"/>
          <w:lang w:val="ru-RU"/>
        </w:rPr>
        <w:t>ИНВАРИАНТНЫЕ МОДУЛИ ПРОГРАММЫ ПО ТЕХНОЛОГИИ</w:t>
      </w:r>
    </w:p>
    <w:p w:rsidR="00411513" w:rsidRPr="0095549B" w:rsidRDefault="005F294E">
      <w:pPr>
        <w:spacing w:after="0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:rsidR="00411513" w:rsidRPr="0095549B" w:rsidRDefault="005F294E">
      <w:pPr>
        <w:spacing w:after="0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Модуль «Производство и технологии» является общим по отношению к другим модулям. Основные технологические понятия раскрываются в модуле в системном виде, что позволяет осваивать их на практике в рамках других инвариантных и вариативных модулей.</w:t>
      </w:r>
    </w:p>
    <w:p w:rsidR="00411513" w:rsidRPr="0095549B" w:rsidRDefault="005F294E">
      <w:pPr>
        <w:spacing w:after="0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Особенностью современной техносферы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технологий. </w:t>
      </w:r>
    </w:p>
    <w:p w:rsidR="00411513" w:rsidRPr="0095549B" w:rsidRDefault="005F294E">
      <w:pPr>
        <w:spacing w:after="0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 xml:space="preserve">Освоение содержания модуля осуществляется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обучающихся с технологическими процессами, техническими системами, материалами, производством и профессиональной деятельностью. </w:t>
      </w:r>
    </w:p>
    <w:p w:rsidR="00411513" w:rsidRPr="0095549B" w:rsidRDefault="005F294E">
      <w:pPr>
        <w:spacing w:after="0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:rsidR="00411513" w:rsidRPr="0095549B" w:rsidRDefault="005F294E">
      <w:pPr>
        <w:spacing w:after="0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характеризуются профессии, непосредственно связанные с получением и обработкой данных материалов. Изучение материалов и технологий предполагается в процессе выполнения учебного проекта, результатом которого будет продукт-изделие, изготовленный обучающимися. Модуль может быть представлен как проектный цикл по освоению технологии обработки материалов.</w:t>
      </w:r>
    </w:p>
    <w:p w:rsidR="00411513" w:rsidRPr="0095549B" w:rsidRDefault="005F294E">
      <w:pPr>
        <w:spacing w:after="0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:rsidR="00411513" w:rsidRPr="0095549B" w:rsidRDefault="005F294E">
      <w:pPr>
        <w:spacing w:after="0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В рамках данного модуля обучающиеся знакомятся с основными видами и областями применения графической информации, с различными типами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редакторов, учатся создавать с их помощью тексты и рисунки, знакомятся с видами конструкторской документации и графических моделей, овладевают навыками чтения, выполнения и оформления сборочных чертежей, ручными и автоматизированными способами подготовки чертежей, эскизов и технических рисунков деталей, осуществления расчётов по чертежам.</w:t>
      </w:r>
    </w:p>
    <w:p w:rsidR="00411513" w:rsidRPr="0095549B" w:rsidRDefault="005F294E">
      <w:pPr>
        <w:spacing w:after="0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lastRenderedPageBreak/>
        <w:t>Приобретаемые в модуле знания и умения необходимы для создания и освоения новых технологий, а также продуктов техносферы, и направлены на решение задачи укрепления кадрового потенциала российского производства.</w:t>
      </w:r>
    </w:p>
    <w:p w:rsidR="00411513" w:rsidRPr="0095549B" w:rsidRDefault="005F294E">
      <w:pPr>
        <w:spacing w:after="0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 w:rsidR="00411513" w:rsidRPr="0095549B" w:rsidRDefault="005F294E">
      <w:pPr>
        <w:spacing w:after="0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:rsidR="00411513" w:rsidRPr="0095549B" w:rsidRDefault="005F294E">
      <w:pPr>
        <w:spacing w:after="0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</w:p>
    <w:p w:rsidR="00411513" w:rsidRPr="0095549B" w:rsidRDefault="005F294E">
      <w:pPr>
        <w:spacing w:after="0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 предметов, а также дополнительного образования и самообразования.</w:t>
      </w:r>
    </w:p>
    <w:p w:rsidR="00411513" w:rsidRPr="0095549B" w:rsidRDefault="005F294E">
      <w:pPr>
        <w:spacing w:after="0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95549B"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:rsidR="00411513" w:rsidRPr="0095549B" w:rsidRDefault="005F294E">
      <w:pPr>
        <w:spacing w:after="0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Модуль в значительной мере нацелен на реализацию основного методического принципа модульного курса технологии: освоение технологии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возможность использовать технологический подход при построении моделей, необходимых для познания объекта. Модуль играет важную роль в формировании знаний и умений, необходимых для проектирования и усовершенствования продуктов (предметов), освоения и создания технологий.</w:t>
      </w:r>
    </w:p>
    <w:p w:rsidR="00411513" w:rsidRPr="0095549B" w:rsidRDefault="005F294E">
      <w:pPr>
        <w:spacing w:after="0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 xml:space="preserve">Общее число часов, рекомендованных для изучения технологии, – </w:t>
      </w:r>
      <w:r w:rsidRPr="00706343">
        <w:rPr>
          <w:rFonts w:ascii="Times New Roman" w:hAnsi="Times New Roman"/>
          <w:b/>
          <w:color w:val="FF0000"/>
          <w:sz w:val="28"/>
          <w:lang w:val="ru-RU"/>
        </w:rPr>
        <w:t>272</w:t>
      </w:r>
      <w:r w:rsidRPr="0095549B">
        <w:rPr>
          <w:rFonts w:ascii="Times New Roman" w:hAnsi="Times New Roman"/>
          <w:color w:val="000000"/>
          <w:sz w:val="28"/>
          <w:lang w:val="ru-RU"/>
        </w:rPr>
        <w:t xml:space="preserve"> часа: в 5 классе – 68 часов (2 часа в неделю), в 6 классе – 68 часов (2 часа в неделю), в 7 классе – 68 часов (2 часа в неделю), в 8 классе – 34 часа (1 час в неделю), в 9 классе – 34 часа (1 час в неделю). </w:t>
      </w:r>
    </w:p>
    <w:p w:rsidR="00411513" w:rsidRPr="0095549B" w:rsidRDefault="00411513">
      <w:pPr>
        <w:rPr>
          <w:lang w:val="ru-RU"/>
        </w:rPr>
        <w:sectPr w:rsidR="00411513" w:rsidRPr="0095549B">
          <w:pgSz w:w="11906" w:h="16383"/>
          <w:pgMar w:top="1134" w:right="850" w:bottom="1134" w:left="1701" w:header="720" w:footer="720" w:gutter="0"/>
          <w:cols w:space="720"/>
        </w:sectPr>
      </w:pP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bookmarkStart w:id="7" w:name="block-11579856"/>
      <w:bookmarkEnd w:id="6"/>
      <w:r w:rsidRPr="0095549B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bookmarkStart w:id="8" w:name="_Toc141791714"/>
      <w:bookmarkEnd w:id="8"/>
      <w:r w:rsidRPr="0095549B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bookmarkStart w:id="9" w:name="_Toc141791715"/>
      <w:bookmarkEnd w:id="9"/>
      <w:r w:rsidRPr="0095549B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Технологии вокруг нас. Потребности человека. Преобразующая деятельность человека и технологии. Мир идей и создание новых вещей и продуктов. Производственная деятельность.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Материальный мир и потребности человека. Свойства вещей.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Материалы и сырьё. Естественные (природные) и искусственные материалы.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Материальные технологии. Технологический процесс.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Производство и техника. Роль техники в производственной деятельности человека.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Когнитивные технологии: мозговой штурм, метод интеллект-карт, метод фокальных объектов и другие.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Проекты и ресурсы в производственной деятельности человека. Проект как форма организации деятельности. Виды проектов. Этапы проектной деятельности. Проектная документация.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Какие бывают профессии.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bookmarkStart w:id="10" w:name="_Toc141791717"/>
      <w:bookmarkEnd w:id="10"/>
      <w:r w:rsidRPr="0095549B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Производственно-технологические задачи и способы их решения.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Модели и моделирование. Виды машин и механизмов. Моделирование технических устройств. Кинематические схемы.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Конструирование изделий. Конструкторская документация. Конструирование и производство техники. Усовершенствование конструкции. Основы изобретательской и рационализаторской деятельности.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Технологические задачи, решаемые в процессе производства и создания изделий. Соблюдение технологии и качество изделия (продукции).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Информационные технологии. Перспективные технологии.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bookmarkStart w:id="11" w:name="_Toc141791718"/>
      <w:bookmarkEnd w:id="11"/>
      <w:r w:rsidRPr="0095549B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Создание технологий как основная задача современной науки. История развития технологий.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Эстетическая ценность результатов труда. Промышленная эстетика. Дизайн.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Народные ремёсла. Народные ремёсла и промыслы России.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Цифровизация производства. Цифровые технологии и способы обработки информации.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Управление технологическими процессами. Управление производством. Современные и перспективные технологии.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lastRenderedPageBreak/>
        <w:t>Понятие высокотехнологичных отраслей. «Высокие технологии» двойного назначения.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Разработка и внедрение технологий многократного использования материалов, технологий безотходного производства.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Современная техносфера. Проблема взаимодействия природы и техносферы.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Современный транспорт и перспективы его развития.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bookmarkStart w:id="12" w:name="_Toc141791719"/>
      <w:bookmarkStart w:id="13" w:name="_Toc141791721"/>
      <w:bookmarkEnd w:id="12"/>
      <w:bookmarkEnd w:id="13"/>
      <w:r w:rsidRPr="0095549B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pacing w:val="-4"/>
          <w:sz w:val="28"/>
          <w:lang w:val="ru-RU"/>
        </w:rPr>
        <w:t>Технологии обработки конструкционных материалов</w:t>
      </w:r>
      <w:r w:rsidRPr="0095549B">
        <w:rPr>
          <w:rFonts w:ascii="Times New Roman" w:hAnsi="Times New Roman"/>
          <w:color w:val="000000"/>
          <w:sz w:val="28"/>
          <w:lang w:val="ru-RU"/>
        </w:rPr>
        <w:t>.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pacing w:val="1"/>
          <w:sz w:val="28"/>
          <w:lang w:val="ru-RU"/>
        </w:rPr>
        <w:t>Проектирование, моделирование, конструирование – основные составляющие технологии. Основные элементы структуры технологии: действия, операции, этапы. Технологическая карта.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Бумага и её свойства. Производство бумаги, история и современные технологии.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Использование древесины человеком (история и современность). Использование древесины и охрана природы. Общие сведения о древесине хвойных и лиственных пород. Пиломатериалы. Способы обработки древесины. Организация рабочего места при работе с древесиной.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Ручной и электрифицированный инструмент для обработки древесины.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Операции (основные): разметка, пиление, сверление, зачистка, декорирование древесины.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Народные промыслы по обработке древесины.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Профессии, связанные с производством и обработкой древесины.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древесины».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Общие сведения о питании и технологиях приготовления пищи.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Рациональное, здоровое питание, режим питания, пищевая пирамида.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Значение выбора продуктов для здоровья человека. Пищевая ценность разных продуктов питания. Пищевая ценность яиц, круп, овощей. Технологии обработки овощей, круп.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Технология приготовления блюд из яиц, круп, овощей. Определение качества продуктов, правила хранения продуктов.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Интерьер кухни, рациональное размещение мебели. Посуда, инструменты, приспособления для обработки пищевых продуктов, приготовления блюд.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Правила этикета за столом. Условия хранения продуктов питания. Утилизация бытовых и пищевых отходов.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lastRenderedPageBreak/>
        <w:t>Профессии, связанные с производством и обработкой пищевых продуктов.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pacing w:val="-1"/>
          <w:sz w:val="28"/>
          <w:lang w:val="ru-RU"/>
        </w:rPr>
        <w:t>Групповой проект по теме «Питание и здоровье человека».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Основы материаловедения. Текстильные материалы (нитки, ткань), производство и использование человеком. История, культура.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Современные технологии производства тканей с разными свойствами.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Технологии получения текстильных материалов из натуральных волокон растительного, животного происхождения, из химических волокон. Свойства тканей.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Основы технологии изготовления изделий из текстильных материалов.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Последовательность изготовления швейного изделия. Контроль качества готового изделия.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Устройство швейной машины: виды приводов швейной машины, регуляторы.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Виды стежков, швов. Виды ручных и машинных швов (стачные, краевые).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Профессии, связанные со швейным производством.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Чертёж выкроек проектного швейного изделия (например, мешок для сменной обуви, прихватка, лоскутное шитьё).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пошиву проектного изделия, отделке изделия.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Оценка качества изготовления проектного швейного изделия.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bookmarkStart w:id="14" w:name="_Toc141791723"/>
      <w:bookmarkEnd w:id="14"/>
      <w:r w:rsidRPr="0095549B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pacing w:val="-2"/>
          <w:sz w:val="28"/>
          <w:lang w:val="ru-RU"/>
        </w:rPr>
        <w:t>Технологии обработки конструкционных материалов</w:t>
      </w:r>
      <w:r w:rsidRPr="0095549B">
        <w:rPr>
          <w:rFonts w:ascii="Times New Roman" w:hAnsi="Times New Roman"/>
          <w:color w:val="000000"/>
          <w:sz w:val="28"/>
          <w:lang w:val="ru-RU"/>
        </w:rPr>
        <w:t>.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Получение и использование металлов человеком. Рациональное использование, сбор и переработка вторичного сырья. Общие сведения о видах металлов и сплавах. Тонколистовой металл и проволока.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Народные промыслы по обработке металла.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Способы обработки тонколистового металла.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Слесарный верстак. Инструменты для разметки, правки, резания тонколистового металла.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Операции (основные): правка, разметка, резание, гибка тонколистового металла.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Профессии, связанные с производством и обработкой металлов.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металла».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Выполнение проектного изделия по технологической карте.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lastRenderedPageBreak/>
        <w:t>Потребительские и технические требования к качеству готового изделия.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Оценка качества проектного изделия из тонколистового металла.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Молоко и молочные продукты в питании. Пищевая ценность молока и молочных продуктов. Технологии приготовления блюд из молока и молочных продуктов.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Определение качества молочных продуктов, правила хранения продуктов.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Виды теста. Технологии приготовления разных видов теста (тесто для вареников, песочное тесто, бисквитное тесто, дрожжевое тесто).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Профессии, связанные с пищевым производством.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Групповой проект по теме «Технологии обработки пищевых продуктов».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pacing w:val="-2"/>
          <w:sz w:val="28"/>
          <w:lang w:val="ru-RU"/>
        </w:rPr>
        <w:t>Современные текстильные материалы, получение и свойства.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Сравнение свойств тканей, выбор ткани с учётом эксплуатации изделия.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Одежда, виды одежды. Мода и стиль.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Чертёж выкроек проектного швейного изделия (например, укладка для инструментов, сумка, рюкзак; изделие в технике лоскутной пластики).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раскрою и пошиву проектного изделия, отделке изделия.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pacing w:val="-2"/>
          <w:sz w:val="28"/>
          <w:lang w:val="ru-RU"/>
        </w:rPr>
        <w:t>Оценка качества изготовления проектного швейного изделия.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bookmarkStart w:id="15" w:name="_Toc141791724"/>
      <w:bookmarkEnd w:id="15"/>
      <w:r w:rsidRPr="0095549B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pacing w:val="-2"/>
          <w:sz w:val="28"/>
          <w:lang w:val="ru-RU"/>
        </w:rPr>
        <w:t>Технологии обработки конструкционных материалов</w:t>
      </w:r>
      <w:r w:rsidRPr="0095549B">
        <w:rPr>
          <w:rFonts w:ascii="Times New Roman" w:hAnsi="Times New Roman"/>
          <w:color w:val="000000"/>
          <w:sz w:val="28"/>
          <w:lang w:val="ru-RU"/>
        </w:rPr>
        <w:t>.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Обработка древесины. Технологии механической обработки конструкционных материалов. Технологии отделки изделий из древесины.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Обработка металлов. Технологии обработки металлов. Конструкционная сталь. Токарно-винторезный станок. Изделия из металлопроката. Резьба и резьбовые соединения. Нарезание резьбы. Соединение металлических деталей клеем. Отделка деталей.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Пластмасса и другие современные материалы: свойства, получение и использование.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конструкционных и поделочных материалов».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 xml:space="preserve">Рыба, морепродукты в питании человека. Пищевая ценность рыбы и морепродуктов. Виды промысловых рыб. Охлаждённая, мороженая рыба. Механическая обработка рыбы. Показатели свежести рыбы. Кулинарная </w:t>
      </w:r>
      <w:r w:rsidRPr="0095549B">
        <w:rPr>
          <w:rFonts w:ascii="Times New Roman" w:hAnsi="Times New Roman"/>
          <w:color w:val="000000"/>
          <w:sz w:val="28"/>
          <w:lang w:val="ru-RU"/>
        </w:rPr>
        <w:lastRenderedPageBreak/>
        <w:t>разделка рыбы. Виды тепловой обработки рыбы. Требования к качеству рыбных блюд. Рыбные консервы.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Мясо животных, мясо птицы в питании человека. Пищевая ценность мяса. Механическая обработка мяса животных (говядина, свинина, баранина), обработка мяса птицы. Показатели свежести мяса. Виды тепловой обработки мяса.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Блюда национальной кухни из мяса, рыбы.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Групповой проект по теме «Технологии обработки пищевых продуктов».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bookmarkStart w:id="16" w:name="_Toc141791725"/>
      <w:bookmarkEnd w:id="16"/>
      <w:r w:rsidRPr="0095549B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Автоматизация и роботизация. Принципы работы робота.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Классификация современных роботов. Виды роботов, их функции и назначение.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Взаимосвязь конструкции робота и выполняемой им функции.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Робототехнический конструктор и комплектующие.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Чтение схем. Сборка роботизированной конструкции по готовой схеме.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Базовые принципы программирования.</w:t>
      </w:r>
    </w:p>
    <w:p w:rsidR="00411513" w:rsidRPr="0095549B" w:rsidRDefault="005F294E">
      <w:pPr>
        <w:spacing w:after="0" w:line="264" w:lineRule="auto"/>
        <w:ind w:firstLine="600"/>
        <w:jc w:val="both"/>
        <w:rPr>
          <w:lang w:val="ru-RU"/>
        </w:rPr>
      </w:pPr>
      <w:r w:rsidRPr="0095549B">
        <w:rPr>
          <w:rFonts w:ascii="Times New Roman" w:hAnsi="Times New Roman"/>
          <w:color w:val="000000"/>
          <w:sz w:val="28"/>
          <w:lang w:val="ru-RU"/>
        </w:rPr>
        <w:t>Визуальный язык для программирования простых робототехнических систем.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bookmarkStart w:id="17" w:name="_Toc141791727"/>
      <w:bookmarkEnd w:id="17"/>
      <w:r w:rsidRPr="005F47B4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Мобильная робототехника. Организация перемещения робототехнических устройств.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Транспортные роботы. Назначение, особенности.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Знакомство с контроллером, моторами, датчиками.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Сборка мобильного робота.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Принципы программирования мобильных роботов.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Изучение интерфейса визуального языка программирования, основные инструменты и команды программирования роботов.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bookmarkStart w:id="18" w:name="_Toc141791728"/>
      <w:bookmarkEnd w:id="18"/>
      <w:r w:rsidRPr="005F47B4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Промышленные и бытовые роботы, их классификация, назначение, использование.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Программирование контроллера, в среде конкретного языка программирования, основные инструменты и команды программирования роботов.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Реализация алгоритмов управления отдельными компонентами и роботизированными системами.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Анализ и проверка на работоспособность, усовершенствование конструкции робота.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b/>
          <w:color w:val="000000"/>
          <w:sz w:val="28"/>
          <w:lang w:val="ru-RU"/>
        </w:rPr>
        <w:lastRenderedPageBreak/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5F47B4"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Виды и свойства, назначение моделей. Адекватность модели моделируемому объекту и целям моделирования.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Понятие о макетировании. Типы макетов. Материалы и инструменты для бумажного макетирования. Выполнение развёртки, сборка деталей макета. Разработка графической документации.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Создание объёмных моделей с помощью компьютерных программ.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Программы для просмотра на экране компьютера файлов с готовыми цифровыми трёхмерными моделями и последующей распечатки их развёрток.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Программа для редактирования готовых моделей и последующей их распечатки. Инструменты для редактирования моделей.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bookmarkStart w:id="19" w:name="_Toc141791733"/>
      <w:bookmarkEnd w:id="19"/>
      <w:r w:rsidRPr="005F47B4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3</w:t>
      </w:r>
      <w:r>
        <w:rPr>
          <w:rFonts w:ascii="Times New Roman" w:hAnsi="Times New Roman"/>
          <w:color w:val="000000"/>
          <w:sz w:val="28"/>
        </w:rPr>
        <w:t>D</w:t>
      </w:r>
      <w:r w:rsidRPr="005F47B4">
        <w:rPr>
          <w:rFonts w:ascii="Times New Roman" w:hAnsi="Times New Roman"/>
          <w:color w:val="000000"/>
          <w:sz w:val="28"/>
          <w:lang w:val="ru-RU"/>
        </w:rPr>
        <w:t>-моделирование как технология создания визуальных моделей.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Графические примитивы в 3</w:t>
      </w:r>
      <w:r>
        <w:rPr>
          <w:rFonts w:ascii="Times New Roman" w:hAnsi="Times New Roman"/>
          <w:color w:val="000000"/>
          <w:sz w:val="28"/>
        </w:rPr>
        <w:t>D</w:t>
      </w:r>
      <w:r w:rsidRPr="005F47B4">
        <w:rPr>
          <w:rFonts w:ascii="Times New Roman" w:hAnsi="Times New Roman"/>
          <w:color w:val="000000"/>
          <w:sz w:val="28"/>
          <w:lang w:val="ru-RU"/>
        </w:rPr>
        <w:t>-моделировании. Куб и кубоид. Шар и многогранник. Цилиндр, призма, пирамида.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Операции над примитивами. Поворот тел в пространстве. Масштабирование тел. Вычитание, пересечение и объединение геометрических тел.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Понятие «прототипирование». Создание цифровой объёмной модели.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Инструменты для создания цифровой объёмной модели.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bookmarkStart w:id="20" w:name="_Toc141791734"/>
      <w:bookmarkEnd w:id="20"/>
      <w:r w:rsidRPr="005F47B4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Моделирование сложных объектов. Рендеринг. Полигональная сетка.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Понятие «аддитивные технологии».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Технологическое оборудование для аддитивных технологий: 3</w:t>
      </w:r>
      <w:r>
        <w:rPr>
          <w:rFonts w:ascii="Times New Roman" w:hAnsi="Times New Roman"/>
          <w:color w:val="000000"/>
          <w:sz w:val="28"/>
        </w:rPr>
        <w:t>D</w:t>
      </w:r>
      <w:r w:rsidRPr="005F47B4">
        <w:rPr>
          <w:rFonts w:ascii="Times New Roman" w:hAnsi="Times New Roman"/>
          <w:color w:val="000000"/>
          <w:sz w:val="28"/>
          <w:lang w:val="ru-RU"/>
        </w:rPr>
        <w:t>-принтеры.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Области применения трёхмерной печати. Сырьё для трёхмерной печати.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Этапы аддитивного производства. Правила безопасного пользования 3</w:t>
      </w:r>
      <w:r>
        <w:rPr>
          <w:rFonts w:ascii="Times New Roman" w:hAnsi="Times New Roman"/>
          <w:color w:val="000000"/>
          <w:sz w:val="28"/>
        </w:rPr>
        <w:t>D</w:t>
      </w:r>
      <w:r w:rsidRPr="005F47B4">
        <w:rPr>
          <w:rFonts w:ascii="Times New Roman" w:hAnsi="Times New Roman"/>
          <w:color w:val="000000"/>
          <w:sz w:val="28"/>
          <w:lang w:val="ru-RU"/>
        </w:rPr>
        <w:t>-принтером. Основные настройки для выполнения печати на 3</w:t>
      </w:r>
      <w:r>
        <w:rPr>
          <w:rFonts w:ascii="Times New Roman" w:hAnsi="Times New Roman"/>
          <w:color w:val="000000"/>
          <w:sz w:val="28"/>
        </w:rPr>
        <w:t>D</w:t>
      </w:r>
      <w:r w:rsidRPr="005F47B4">
        <w:rPr>
          <w:rFonts w:ascii="Times New Roman" w:hAnsi="Times New Roman"/>
          <w:color w:val="000000"/>
          <w:sz w:val="28"/>
          <w:lang w:val="ru-RU"/>
        </w:rPr>
        <w:t>-принтере.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Подготовка к печати. Печать 3</w:t>
      </w:r>
      <w:r>
        <w:rPr>
          <w:rFonts w:ascii="Times New Roman" w:hAnsi="Times New Roman"/>
          <w:color w:val="000000"/>
          <w:sz w:val="28"/>
        </w:rPr>
        <w:t>D</w:t>
      </w:r>
      <w:r w:rsidRPr="005F47B4">
        <w:rPr>
          <w:rFonts w:ascii="Times New Roman" w:hAnsi="Times New Roman"/>
          <w:color w:val="000000"/>
          <w:sz w:val="28"/>
          <w:lang w:val="ru-RU"/>
        </w:rPr>
        <w:t>-модели.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5F47B4">
        <w:rPr>
          <w:rFonts w:ascii="Times New Roman" w:hAnsi="Times New Roman"/>
          <w:color w:val="000000"/>
          <w:sz w:val="28"/>
          <w:lang w:val="ru-RU"/>
        </w:rPr>
        <w:t>-печатью.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bookmarkStart w:id="21" w:name="_Toc141791735"/>
      <w:bookmarkEnd w:id="21"/>
      <w:r w:rsidRPr="005F47B4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Графическая информация как средство передачи информации о материальном мире (вещах). Виды и области применения графической информации (графических изображений).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Основы графической грамоты. Графические материалы и инструменты.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Типы графических изображений (рисунок, диаграмма, графики, графы, эскиз, технический рисунок, чертёж, схема, карта, пиктограмма и другое.).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lastRenderedPageBreak/>
        <w:t>Основные элементы графических изображений (точка, линия, контур, буквы и цифры, условные знаки).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Правила построения чертежей (рамка, основная надпись, масштаб, виды, нанесение размеров).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Чтение чертежа.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bookmarkStart w:id="22" w:name="_Toc141791737"/>
      <w:bookmarkEnd w:id="22"/>
      <w:r w:rsidRPr="005F47B4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Создание проектной документации.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Основы выполнения чертежей с использованием чертёжных инструментов и приспособлений.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Стандарты оформления.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Понятие о графическом редакторе, компьютерной графике.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Инструменты графического редактора. Создание эскиза в графическом редакторе.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Инструменты для создания и редактирования текста в графическом редакторе.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Создание печатной продукции в графическом редакторе.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bookmarkStart w:id="23" w:name="_Toc141791738"/>
      <w:bookmarkEnd w:id="23"/>
      <w:r w:rsidRPr="005F47B4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Понятие о конструкторской документации. Формы деталей и их конструктивные элементы. Изображение и последовательность выполнения чертежа. ЕСКД. ГОСТ.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Общие сведения о сборочных чертежах. Оформление сборочного чертежа. Правила чтения сборочных чертежей.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Понятие графической модели.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Применение компьютеров для разработки графической документации. Построение геометрических фигур, чертежей деталей в системе автоматизированного проектирования.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Математические, физические и информационные модели.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Графические модели. Виды графических моделей.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Количественная и качественная оценка модели.</w:t>
      </w:r>
    </w:p>
    <w:p w:rsidR="00411513" w:rsidRPr="005F47B4" w:rsidRDefault="00411513">
      <w:pPr>
        <w:rPr>
          <w:lang w:val="ru-RU"/>
        </w:rPr>
        <w:sectPr w:rsidR="00411513" w:rsidRPr="005F47B4">
          <w:pgSz w:w="11906" w:h="16383"/>
          <w:pgMar w:top="1134" w:right="850" w:bottom="1134" w:left="1701" w:header="720" w:footer="720" w:gutter="0"/>
          <w:cols w:space="720"/>
        </w:sectPr>
      </w:pPr>
      <w:bookmarkStart w:id="24" w:name="_Toc141791739"/>
      <w:bookmarkStart w:id="25" w:name="_Toc141791741"/>
      <w:bookmarkStart w:id="26" w:name="_Toc141791744"/>
      <w:bookmarkEnd w:id="24"/>
      <w:bookmarkEnd w:id="25"/>
      <w:bookmarkEnd w:id="26"/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bookmarkStart w:id="27" w:name="block-11579858"/>
      <w:bookmarkEnd w:id="7"/>
      <w:r w:rsidRPr="005F47B4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ТЕХНОЛОГИИ НА УРОВНЕ ОСНОВНОГО ОБЩЕГО ОБРАЗОВАНИЯ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bookmarkStart w:id="28" w:name="_Toc141791749"/>
      <w:bookmarkEnd w:id="28"/>
      <w:r w:rsidRPr="005F47B4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основного общего образования у обучающегося будут сформированы следующие личностные результаты в части:</w:t>
      </w:r>
    </w:p>
    <w:p w:rsidR="00411513" w:rsidRPr="005F47B4" w:rsidRDefault="005F294E">
      <w:pPr>
        <w:spacing w:after="0" w:line="264" w:lineRule="auto"/>
        <w:ind w:left="120"/>
        <w:jc w:val="both"/>
        <w:rPr>
          <w:lang w:val="ru-RU"/>
        </w:rPr>
      </w:pPr>
      <w:r w:rsidRPr="005F47B4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</w:t>
      </w:r>
      <w:r w:rsidRPr="005F47B4">
        <w:rPr>
          <w:rFonts w:ascii="Times New Roman" w:hAnsi="Times New Roman"/>
          <w:color w:val="000000"/>
          <w:sz w:val="28"/>
          <w:lang w:val="ru-RU"/>
        </w:rPr>
        <w:t>: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проявление интереса к истории и современному состоянию российской науки и технологии;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ценностное отношение к достижениям российских инженеров и учёных.</w:t>
      </w:r>
    </w:p>
    <w:p w:rsidR="00411513" w:rsidRPr="005F47B4" w:rsidRDefault="005F294E">
      <w:pPr>
        <w:spacing w:after="0" w:line="264" w:lineRule="auto"/>
        <w:ind w:left="120"/>
        <w:jc w:val="both"/>
        <w:rPr>
          <w:lang w:val="ru-RU"/>
        </w:rPr>
      </w:pPr>
      <w:r w:rsidRPr="005F47B4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5F47B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5F47B4">
        <w:rPr>
          <w:rFonts w:ascii="Times New Roman" w:hAnsi="Times New Roman"/>
          <w:b/>
          <w:color w:val="000000"/>
          <w:sz w:val="28"/>
          <w:lang w:val="ru-RU"/>
        </w:rPr>
        <w:t>гражданского и духовно-нравственного воспитания</w:t>
      </w:r>
      <w:r w:rsidRPr="005F47B4">
        <w:rPr>
          <w:rFonts w:ascii="Times New Roman" w:hAnsi="Times New Roman"/>
          <w:color w:val="000000"/>
          <w:sz w:val="28"/>
          <w:lang w:val="ru-RU"/>
        </w:rPr>
        <w:t>: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осознание важности морально-этических принципов в деятельности, связанной с реализацией технологий;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сообщества.</w:t>
      </w:r>
    </w:p>
    <w:p w:rsidR="00411513" w:rsidRPr="005F47B4" w:rsidRDefault="005F294E">
      <w:pPr>
        <w:spacing w:after="0" w:line="264" w:lineRule="auto"/>
        <w:ind w:left="120"/>
        <w:jc w:val="both"/>
        <w:rPr>
          <w:lang w:val="ru-RU"/>
        </w:rPr>
      </w:pPr>
      <w:r w:rsidRPr="005F47B4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5F47B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5F47B4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5F47B4">
        <w:rPr>
          <w:rFonts w:ascii="Times New Roman" w:hAnsi="Times New Roman"/>
          <w:color w:val="000000"/>
          <w:sz w:val="28"/>
          <w:lang w:val="ru-RU"/>
        </w:rPr>
        <w:t>: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восприятие эстетических качеств предметов труда;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умение создавать эстетически значимые изделия из различных материалов;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понимание ценности отечественного и мирового искусства, народных традиций и народного творчества в декоративно-прикладном искусстве;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осознание роли художественной культуры как средства коммуникации и самовыражения в современном обществе.</w:t>
      </w:r>
    </w:p>
    <w:p w:rsidR="00411513" w:rsidRPr="005F47B4" w:rsidRDefault="005F294E">
      <w:pPr>
        <w:spacing w:after="0" w:line="264" w:lineRule="auto"/>
        <w:ind w:left="120"/>
        <w:jc w:val="both"/>
        <w:rPr>
          <w:lang w:val="ru-RU"/>
        </w:rPr>
      </w:pPr>
      <w:r w:rsidRPr="005F47B4">
        <w:rPr>
          <w:rFonts w:ascii="Times New Roman" w:hAnsi="Times New Roman"/>
          <w:b/>
          <w:color w:val="000000"/>
          <w:sz w:val="28"/>
          <w:lang w:val="ru-RU"/>
        </w:rPr>
        <w:t>4) ценности научного познания и практической деятельности</w:t>
      </w:r>
      <w:r w:rsidRPr="005F47B4">
        <w:rPr>
          <w:rFonts w:ascii="Times New Roman" w:hAnsi="Times New Roman"/>
          <w:color w:val="000000"/>
          <w:sz w:val="28"/>
          <w:lang w:val="ru-RU"/>
        </w:rPr>
        <w:t>: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осознание ценности науки как фундамента технологий;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развитие интереса к исследовательской деятельности, реализации на практике достижений науки.</w:t>
      </w:r>
    </w:p>
    <w:p w:rsidR="00411513" w:rsidRPr="005F47B4" w:rsidRDefault="005F294E">
      <w:pPr>
        <w:spacing w:after="0" w:line="264" w:lineRule="auto"/>
        <w:ind w:left="120"/>
        <w:jc w:val="both"/>
        <w:rPr>
          <w:lang w:val="ru-RU"/>
        </w:rPr>
      </w:pPr>
      <w:r w:rsidRPr="005F47B4">
        <w:rPr>
          <w:rFonts w:ascii="Times New Roman" w:hAnsi="Times New Roman"/>
          <w:b/>
          <w:color w:val="000000"/>
          <w:sz w:val="28"/>
          <w:lang w:val="ru-RU"/>
        </w:rPr>
        <w:t>5) формирования культуры здоровья и эмоционального благополучия</w:t>
      </w:r>
      <w:r w:rsidRPr="005F47B4">
        <w:rPr>
          <w:rFonts w:ascii="Times New Roman" w:hAnsi="Times New Roman"/>
          <w:color w:val="000000"/>
          <w:sz w:val="28"/>
          <w:lang w:val="ru-RU"/>
        </w:rPr>
        <w:t>: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осознание ценности безопасного образа жизни в современном технологическом мире, важности правил безопасной работы с инструментами;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умение распознавать информационные угрозы и осуществлять защиту личности от этих угроз.</w:t>
      </w:r>
    </w:p>
    <w:p w:rsidR="00411513" w:rsidRPr="005F47B4" w:rsidRDefault="005F294E">
      <w:pPr>
        <w:spacing w:after="0" w:line="264" w:lineRule="auto"/>
        <w:ind w:left="120"/>
        <w:jc w:val="both"/>
        <w:rPr>
          <w:lang w:val="ru-RU"/>
        </w:rPr>
      </w:pPr>
      <w:r w:rsidRPr="005F47B4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5F47B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5F47B4">
        <w:rPr>
          <w:rFonts w:ascii="Times New Roman" w:hAnsi="Times New Roman"/>
          <w:b/>
          <w:color w:val="000000"/>
          <w:sz w:val="28"/>
          <w:lang w:val="ru-RU"/>
        </w:rPr>
        <w:t>трудового воспитания</w:t>
      </w:r>
      <w:r w:rsidRPr="005F47B4">
        <w:rPr>
          <w:rFonts w:ascii="Times New Roman" w:hAnsi="Times New Roman"/>
          <w:color w:val="000000"/>
          <w:sz w:val="28"/>
          <w:lang w:val="ru-RU"/>
        </w:rPr>
        <w:t>: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уважение к труду, трудящимся, результатам труда (своего и других людей);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lastRenderedPageBreak/>
        <w:t>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умение ориентироваться в мире современных профессий;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pacing w:val="-4"/>
          <w:sz w:val="28"/>
          <w:lang w:val="ru-RU"/>
        </w:rPr>
        <w:t>умение осознанно выбирать индивидуальную траекторию развития с учётом личных и общественных интересов, потребностей;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ориентация на достижение выдающихся результатов в профессиональной деятельности.</w:t>
      </w:r>
    </w:p>
    <w:p w:rsidR="00411513" w:rsidRPr="005F47B4" w:rsidRDefault="005F294E">
      <w:pPr>
        <w:spacing w:after="0" w:line="264" w:lineRule="auto"/>
        <w:ind w:left="120"/>
        <w:jc w:val="both"/>
        <w:rPr>
          <w:lang w:val="ru-RU"/>
        </w:rPr>
      </w:pPr>
      <w:r w:rsidRPr="005F47B4">
        <w:rPr>
          <w:rFonts w:ascii="Times New Roman" w:hAnsi="Times New Roman"/>
          <w:b/>
          <w:color w:val="000000"/>
          <w:sz w:val="28"/>
          <w:lang w:val="ru-RU"/>
        </w:rPr>
        <w:t>7)</w:t>
      </w:r>
      <w:r w:rsidRPr="005F47B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5F47B4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5F47B4">
        <w:rPr>
          <w:rFonts w:ascii="Times New Roman" w:hAnsi="Times New Roman"/>
          <w:color w:val="000000"/>
          <w:sz w:val="28"/>
          <w:lang w:val="ru-RU"/>
        </w:rPr>
        <w:t>: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воспитание бережного отношения к окружающей среде, понимание необходимости соблюдения баланса между природой и техносферой;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осознание пределов преобразовательной деятельности человека.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bookmarkStart w:id="29" w:name="_Toc141791750"/>
      <w:bookmarkEnd w:id="29"/>
      <w:r w:rsidRPr="005F47B4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действия, универсальные регулятивные учебные действия, универсальные коммуникативные учебные действия.</w:t>
      </w:r>
    </w:p>
    <w:p w:rsidR="00411513" w:rsidRPr="005F47B4" w:rsidRDefault="005F294E">
      <w:pPr>
        <w:spacing w:after="0" w:line="264" w:lineRule="auto"/>
        <w:ind w:left="120"/>
        <w:jc w:val="both"/>
        <w:rPr>
          <w:lang w:val="ru-RU"/>
        </w:rPr>
      </w:pPr>
      <w:r w:rsidRPr="005F47B4">
        <w:rPr>
          <w:rFonts w:ascii="Times New Roman" w:hAnsi="Times New Roman"/>
          <w:b/>
          <w:color w:val="000000"/>
          <w:sz w:val="28"/>
          <w:lang w:val="ru-RU"/>
        </w:rPr>
        <w:t>Универсальные познавательные учебные действия</w:t>
      </w:r>
    </w:p>
    <w:p w:rsidR="00411513" w:rsidRPr="005F47B4" w:rsidRDefault="00411513">
      <w:pPr>
        <w:spacing w:after="0" w:line="264" w:lineRule="auto"/>
        <w:ind w:left="120"/>
        <w:jc w:val="both"/>
        <w:rPr>
          <w:lang w:val="ru-RU"/>
        </w:rPr>
      </w:pP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природных и рукотворных объектов;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классификации, основание для обобщения и сравнения;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pacing w:val="-2"/>
          <w:sz w:val="28"/>
          <w:lang w:val="ru-RU"/>
        </w:rPr>
        <w:t>выявлять закономерности и противоречия в рассматриваемых фактах, данных и наблюдениях, относящихся к внешнему миру;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природных явлений и процессов, а также процессов, происходящих в техносфере;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поставленной задачи, используя для этого необходимые материалы, инструменты и технологии.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5F47B4">
        <w:rPr>
          <w:rFonts w:ascii="Times New Roman" w:hAnsi="Times New Roman"/>
          <w:color w:val="000000"/>
          <w:sz w:val="28"/>
          <w:lang w:val="ru-RU"/>
        </w:rPr>
        <w:t>: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формировать запросы к информационной системе с целью получения необходимой информации;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lastRenderedPageBreak/>
        <w:t>оценивать полноту, достоверность и актуальность полученной информации;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опытным путём изучать свойства различных материалов;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строить и оценивать модели объектов, явлений и процессов;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уметь создавать, применять и преобразовывать знаки и символы, модели и схемы для решения учебных и познавательных задач;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уметь оценивать правильность выполнения учебной задачи, собственные возможности её решения;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прогнозировать поведение технической системы, в том числе с учётом синергетических эффектов.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b/>
          <w:color w:val="000000"/>
          <w:sz w:val="28"/>
          <w:lang w:val="ru-RU"/>
        </w:rPr>
        <w:t>Работа с информацией</w:t>
      </w:r>
      <w:r w:rsidRPr="005F47B4">
        <w:rPr>
          <w:rFonts w:ascii="Times New Roman" w:hAnsi="Times New Roman"/>
          <w:color w:val="000000"/>
          <w:sz w:val="28"/>
          <w:lang w:val="ru-RU"/>
        </w:rPr>
        <w:t>: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в зависимости от поставленной задачи;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понимать различие между данными, информацией и знаниями;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pacing w:val="-2"/>
          <w:sz w:val="28"/>
          <w:lang w:val="ru-RU"/>
        </w:rPr>
        <w:t>владеть начальными навыками работы с «большими данными»;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владеть технологией трансформации данных в информацию, информации в знания.</w:t>
      </w:r>
    </w:p>
    <w:p w:rsidR="00411513" w:rsidRPr="005F47B4" w:rsidRDefault="005F294E">
      <w:pPr>
        <w:spacing w:after="0" w:line="264" w:lineRule="auto"/>
        <w:ind w:left="120"/>
        <w:jc w:val="both"/>
        <w:rPr>
          <w:lang w:val="ru-RU"/>
        </w:rPr>
      </w:pPr>
      <w:r w:rsidRPr="005F47B4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411513" w:rsidRPr="005F47B4" w:rsidRDefault="00411513">
      <w:pPr>
        <w:spacing w:after="0" w:line="264" w:lineRule="auto"/>
        <w:ind w:left="120"/>
        <w:jc w:val="both"/>
        <w:rPr>
          <w:lang w:val="ru-RU"/>
        </w:rPr>
      </w:pPr>
    </w:p>
    <w:p w:rsidR="00411513" w:rsidRPr="005F47B4" w:rsidRDefault="005F294E">
      <w:pPr>
        <w:spacing w:after="0" w:line="264" w:lineRule="auto"/>
        <w:ind w:left="120"/>
        <w:jc w:val="both"/>
        <w:rPr>
          <w:lang w:val="ru-RU"/>
        </w:rPr>
      </w:pPr>
      <w:r w:rsidRPr="005F47B4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давать адекватную оценку ситуации и предлагать план её изменения;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преобразовательной деятельности;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вносить необходимые коррективы в деятельность по решению задачи или по осуществлению проекта;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 и при необходимости корректировать цель и процесс её достижения.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b/>
          <w:color w:val="000000"/>
          <w:sz w:val="28"/>
          <w:lang w:val="ru-RU"/>
        </w:rPr>
        <w:lastRenderedPageBreak/>
        <w:t>Умения принятия себя и других: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при решении задач или при реализации проекта, такое же право другого на подобные ошибки.</w:t>
      </w:r>
    </w:p>
    <w:p w:rsidR="00411513" w:rsidRPr="005F47B4" w:rsidRDefault="005F294E">
      <w:pPr>
        <w:spacing w:after="0" w:line="264" w:lineRule="auto"/>
        <w:ind w:left="120"/>
        <w:jc w:val="both"/>
        <w:rPr>
          <w:lang w:val="ru-RU"/>
        </w:rPr>
      </w:pPr>
      <w:r w:rsidRPr="005F47B4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411513" w:rsidRPr="005F47B4" w:rsidRDefault="00411513">
      <w:pPr>
        <w:spacing w:after="0" w:line="264" w:lineRule="auto"/>
        <w:ind w:left="120"/>
        <w:jc w:val="both"/>
        <w:rPr>
          <w:lang w:val="ru-RU"/>
        </w:rPr>
      </w:pP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умения </w:t>
      </w:r>
      <w:r w:rsidRPr="005F47B4">
        <w:rPr>
          <w:rFonts w:ascii="Times New Roman" w:hAnsi="Times New Roman"/>
          <w:b/>
          <w:i/>
          <w:color w:val="000000"/>
          <w:sz w:val="28"/>
          <w:lang w:val="ru-RU"/>
        </w:rPr>
        <w:t>общения</w:t>
      </w:r>
      <w:r w:rsidRPr="005F47B4">
        <w:rPr>
          <w:rFonts w:ascii="Times New Roman" w:hAnsi="Times New Roman"/>
          <w:color w:val="000000"/>
          <w:sz w:val="28"/>
          <w:lang w:val="ru-RU"/>
        </w:rPr>
        <w:t xml:space="preserve"> как часть коммуникативных универсальных учебных действий: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в ходе обсуждения учебного материала, планирования и осуществления учебного проекта;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в рамках публичного представления результатов проектной деятельности;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в ходе совместного решения задачи с использованием облачных сервисов;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в ходе общения с представителями других культур, в частности в социальных сетях.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работы при реализации учебного проекта;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понимать необходимость выработки знаково-символических средств как необходимого условия успешной проектной деятельности;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уметь адекватно интерпретировать высказывания собеседника – участника совместной деятельности;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владеть навыками отстаивания своей точки зрения, используя при этом законы логики;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уметь распознавать некорректную аргументацию.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bookmarkStart w:id="30" w:name="_Toc141791751"/>
      <w:bookmarkEnd w:id="30"/>
      <w:r w:rsidRPr="005F47B4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Для всех модулей обязательные предметные результаты:</w:t>
      </w:r>
    </w:p>
    <w:p w:rsidR="00411513" w:rsidRPr="005F47B4" w:rsidRDefault="005F294E">
      <w:pPr>
        <w:spacing w:after="0" w:line="264" w:lineRule="auto"/>
        <w:ind w:left="120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5F47B4">
        <w:rPr>
          <w:rFonts w:ascii="Times New Roman" w:hAnsi="Times New Roman"/>
          <w:color w:val="000000"/>
          <w:sz w:val="28"/>
          <w:lang w:val="ru-RU"/>
        </w:rPr>
        <w:t xml:space="preserve"> организовывать рабочее место в соответствии с изучаемой технологией;</w:t>
      </w:r>
    </w:p>
    <w:p w:rsidR="00411513" w:rsidRPr="005F47B4" w:rsidRDefault="005F294E">
      <w:pPr>
        <w:spacing w:after="0" w:line="264" w:lineRule="auto"/>
        <w:ind w:left="120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5F47B4">
        <w:rPr>
          <w:rFonts w:ascii="Times New Roman" w:hAnsi="Times New Roman"/>
          <w:color w:val="000000"/>
          <w:sz w:val="28"/>
          <w:lang w:val="ru-RU"/>
        </w:rPr>
        <w:t xml:space="preserve"> соблюдать правила безопасного использования ручных и электрифицированных инструментов и оборудования;</w:t>
      </w:r>
    </w:p>
    <w:p w:rsidR="00411513" w:rsidRPr="005F47B4" w:rsidRDefault="005F294E">
      <w:pPr>
        <w:spacing w:after="0" w:line="264" w:lineRule="auto"/>
        <w:ind w:left="120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5F47B4">
        <w:rPr>
          <w:rFonts w:ascii="Times New Roman" w:hAnsi="Times New Roman"/>
          <w:color w:val="000000"/>
          <w:sz w:val="28"/>
          <w:lang w:val="ru-RU"/>
        </w:rPr>
        <w:t xml:space="preserve"> грамотно и осознанно выполнять технологические операции в соответствии с изучаемой технологией.</w:t>
      </w:r>
    </w:p>
    <w:p w:rsidR="00411513" w:rsidRPr="005F47B4" w:rsidRDefault="00411513">
      <w:pPr>
        <w:spacing w:after="0" w:line="264" w:lineRule="auto"/>
        <w:ind w:left="120"/>
        <w:jc w:val="both"/>
        <w:rPr>
          <w:lang w:val="ru-RU"/>
        </w:rPr>
      </w:pPr>
    </w:p>
    <w:p w:rsidR="00411513" w:rsidRPr="005F47B4" w:rsidRDefault="005F294E">
      <w:pPr>
        <w:spacing w:after="0" w:line="264" w:lineRule="auto"/>
        <w:ind w:left="120"/>
        <w:jc w:val="both"/>
        <w:rPr>
          <w:lang w:val="ru-RU"/>
        </w:rPr>
      </w:pPr>
      <w:r w:rsidRPr="005F47B4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5F47B4">
        <w:rPr>
          <w:rFonts w:ascii="Times New Roman" w:hAnsi="Times New Roman"/>
          <w:b/>
          <w:i/>
          <w:color w:val="000000"/>
          <w:sz w:val="28"/>
          <w:lang w:val="ru-RU"/>
        </w:rPr>
        <w:t>модуля «Производство и технологии»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5F47B4">
        <w:rPr>
          <w:rFonts w:ascii="Times New Roman" w:hAnsi="Times New Roman"/>
          <w:b/>
          <w:i/>
          <w:color w:val="000000"/>
          <w:sz w:val="28"/>
          <w:lang w:val="ru-RU"/>
        </w:rPr>
        <w:t>в 5 классе: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называть и характеризовать технологии;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называть и характеризовать потребности человека;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lastRenderedPageBreak/>
        <w:t>называть и характеризовать естественные (природные) и искусственные материалы;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сравнивать и анализировать свойства материалов;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классифицировать технику, описывать назначение техники;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pacing w:val="-5"/>
          <w:sz w:val="28"/>
          <w:lang w:val="ru-RU"/>
        </w:rPr>
        <w:t>объяснять понятия «техника», «машина», «механизм», характеризовать простые механизмы и узнавать их в конструкциях и разнообразных моделях окружающего предметного мира;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характеризовать предметы труда в различных видах материального производства;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использовать метод мозгового штурма, метод интеллект-карт, метод фокальных объектов и другие методы;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использовать метод учебного проектирования, выполнять учебные проекты;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назвать и характеризовать профессии.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5F47B4">
        <w:rPr>
          <w:rFonts w:ascii="Times New Roman" w:hAnsi="Times New Roman"/>
          <w:b/>
          <w:i/>
          <w:color w:val="000000"/>
          <w:sz w:val="28"/>
          <w:lang w:val="ru-RU"/>
        </w:rPr>
        <w:t>в</w:t>
      </w:r>
      <w:r w:rsidRPr="005F47B4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5F47B4">
        <w:rPr>
          <w:rFonts w:ascii="Times New Roman" w:hAnsi="Times New Roman"/>
          <w:b/>
          <w:i/>
          <w:color w:val="000000"/>
          <w:sz w:val="28"/>
          <w:lang w:val="ru-RU"/>
        </w:rPr>
        <w:t>6 классе: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называть и характеризовать машины и механизмы;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конструировать, оценивать и использовать модели в познавательной и практической деятельности;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pacing w:val="-4"/>
          <w:sz w:val="28"/>
          <w:lang w:val="ru-RU"/>
        </w:rPr>
        <w:t xml:space="preserve">разрабатывать несложную технологическую, конструкторскую </w:t>
      </w:r>
      <w:r w:rsidRPr="005F47B4">
        <w:rPr>
          <w:rFonts w:ascii="Times New Roman" w:hAnsi="Times New Roman"/>
          <w:color w:val="000000"/>
          <w:spacing w:val="-2"/>
          <w:sz w:val="28"/>
          <w:lang w:val="ru-RU"/>
        </w:rPr>
        <w:t>документацию для выполнения творческих проектных задач;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решать простые изобретательские, конструкторские и технологические задачи в процессе изготовления изделий из различных материалов;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предлагать варианты усовершенствования конструкций;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характеризовать предметы труда в различных видах материального производства;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характеризовать виды современных технологий и определять перспективы их развития.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5F47B4">
        <w:rPr>
          <w:rFonts w:ascii="Times New Roman" w:hAnsi="Times New Roman"/>
          <w:b/>
          <w:i/>
          <w:color w:val="000000"/>
          <w:sz w:val="28"/>
          <w:lang w:val="ru-RU"/>
        </w:rPr>
        <w:t>в 7 классе: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приводить примеры развития технологий;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приводить примеры эстетичных промышленных изделий;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называть и характеризовать народные промыслы и ремёсла России;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называть производства и производственные процессы;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называть современные и перспективные технологии;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оценивать области применения технологий, понимать их возможности и ограничения;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оценивать условия и риски применимости технологий с позиций экологических последствий;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выявлять экологические проблемы;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lastRenderedPageBreak/>
        <w:t>называть и характеризовать виды транспорта, оценивать перспективы развития;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характеризовать технологии на транспорте, транспортную логистику.</w:t>
      </w:r>
    </w:p>
    <w:p w:rsidR="00411513" w:rsidRPr="005F47B4" w:rsidRDefault="00411513">
      <w:pPr>
        <w:spacing w:after="0" w:line="264" w:lineRule="auto"/>
        <w:ind w:left="120"/>
        <w:jc w:val="both"/>
        <w:rPr>
          <w:lang w:val="ru-RU"/>
        </w:rPr>
      </w:pPr>
    </w:p>
    <w:p w:rsidR="00411513" w:rsidRPr="005F47B4" w:rsidRDefault="005F294E">
      <w:pPr>
        <w:spacing w:after="0" w:line="264" w:lineRule="auto"/>
        <w:ind w:left="120"/>
        <w:jc w:val="both"/>
        <w:rPr>
          <w:lang w:val="ru-RU"/>
        </w:rPr>
      </w:pPr>
      <w:r w:rsidRPr="005F47B4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5F47B4">
        <w:rPr>
          <w:rFonts w:ascii="Times New Roman" w:hAnsi="Times New Roman"/>
          <w:b/>
          <w:i/>
          <w:color w:val="000000"/>
          <w:sz w:val="28"/>
          <w:lang w:val="ru-RU"/>
        </w:rPr>
        <w:t>модуля «Технологии обработки материалов и пищевых продуктов»</w:t>
      </w:r>
    </w:p>
    <w:p w:rsidR="00411513" w:rsidRPr="005F47B4" w:rsidRDefault="00411513">
      <w:pPr>
        <w:spacing w:after="0" w:line="264" w:lineRule="auto"/>
        <w:ind w:left="120"/>
        <w:jc w:val="both"/>
        <w:rPr>
          <w:lang w:val="ru-RU"/>
        </w:rPr>
      </w:pP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5F47B4"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 w:rsidRPr="005F47B4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самостоятельно выполнять учебные проекты в соответствии с этапами проектной деятельности; выбирать идею творческого проекта,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создавать, применять и преобразовывать знаки и символы, модели и схемы; использовать средства и инструменты информационно-коммуникационных технологий для решения прикладных учебно-познавательных задач;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бумаги, её свойства, получение и применение;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называть народные промыслы по обработке древесины;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характеризовать свойства конструкционных материалов;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выбирать материалы для изготовления изделий с учётом их свойств, технологий обработки, инструментов и приспособлений;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древесины, пиломатериалов;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выполнять простые ручные операции (разметка, распиливание, строгание, сверление) по обработке изделий из древесины с учётом её свойств, применять в работе столярные инструменты и приспособления;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исследовать, анализировать и сравнивать свойства древесины разных пород деревьев;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яиц, круп, овощей;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приводить примеры обработки пищевых продуктов, позволяющие максимально сохранять их пищевую ценность;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первичной обработки овощей, круп;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яиц, овощей, круп;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называть виды планировки кухни; способы рационального размещения мебели;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называть и характеризовать текстильные материалы, классифицировать их, описывать основные этапы производства;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анализировать и сравнивать свойства текстильных материалов;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lastRenderedPageBreak/>
        <w:t>выбирать материалы, инструменты и оборудование для выполнения швейных работ;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использовать ручные инструменты для выполнения швейных работ;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подготавливать швейную машину к работе с учётом безопасных правил её эксплуатации, выполнять простые операции машинной обработки (машинные строчки);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выполнять последовательность изготовления швейных изделий, осуществлять контроль качества;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характеризовать группы профессий, описывать тенденции их развития, объяснять социальное значение групп профессий.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К концу обучения</w:t>
      </w:r>
      <w:r w:rsidRPr="005F47B4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5F47B4">
        <w:rPr>
          <w:rFonts w:ascii="Times New Roman" w:hAnsi="Times New Roman"/>
          <w:b/>
          <w:i/>
          <w:color w:val="000000"/>
          <w:sz w:val="28"/>
          <w:lang w:val="ru-RU"/>
        </w:rPr>
        <w:t>в 6 классе</w:t>
      </w:r>
      <w:r w:rsidRPr="005F47B4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характеризовать свойства конструкционных материалов;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называть народные промыслы по обработке металла;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металлов и их сплавов;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исследовать, анализировать и сравнивать свойства металлов и их сплавов;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классифицировать и характеризовать инструменты, приспособления и технологическое оборудование;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использовать инструменты, приспособления и технологическое оборудование при обработке тонколистового металла, проволоки;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выполнять технологические операции с использованием ручных инструментов, приспособлений, технологического оборудования;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обрабатывать металлы и их сплавы слесарным инструментом;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молока и молочных продуктов;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определять качество молочных продуктов, называть правила хранения продуктов;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молока и молочных продуктов;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называть виды теста, технологии приготовления разных видов теста;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называть национальные блюда из разных видов теста;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называть виды одежды, характеризовать стили одежды;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характеризовать современные текстильные материалы, их получение и свойства;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выбирать текстильные материалы для изделий с учётом их свойств;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самостоятельно выполнять чертёж выкроек швейного изделия;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соблюдать последовательность технологических операций по раскрою, пошиву и отделке изделия;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выполнять учебные проекты, соблюдая этапы и технологии изготовления проектных изделий.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5F47B4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5F47B4">
        <w:rPr>
          <w:rFonts w:ascii="Times New Roman" w:hAnsi="Times New Roman"/>
          <w:color w:val="000000"/>
          <w:sz w:val="28"/>
          <w:lang w:val="ru-RU"/>
        </w:rPr>
        <w:t>: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исследовать и анализировать свойства конструкционных материалов;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выбирать инструменты и оборудование, необходимые для изготовления выбранного изделия по данной технологии;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применять технологии механической обработки конструкционных материалов;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осуществлять доступными средствами контроль качества изготавливаемого изделия, находить и устранять допущенные дефекты;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выполнять художественное оформление изделий;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называть пластмассы и другие современные материалы, анализировать их свойства, возможность применения в быту и на производстве;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осуществлять изготовление субъективно нового продукта, опираясь на общую технологическую схему;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оценивать пределы применимости данной технологии, в том числе с экономических и экологических позиций;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рыбы, морепродуктов продуктов; определять качество рыбы;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мяса животных, мяса птицы, определять качество;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рыбы,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характеризовать технологии приготовления из мяса животных, мяса птицы;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называть блюда национальной кухни из рыбы, мяса;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411513" w:rsidRPr="005F47B4" w:rsidRDefault="00411513">
      <w:pPr>
        <w:spacing w:after="0" w:line="264" w:lineRule="auto"/>
        <w:ind w:left="120"/>
        <w:jc w:val="both"/>
        <w:rPr>
          <w:lang w:val="ru-RU"/>
        </w:rPr>
      </w:pPr>
    </w:p>
    <w:p w:rsidR="00411513" w:rsidRPr="005F47B4" w:rsidRDefault="005F294E">
      <w:pPr>
        <w:spacing w:after="0" w:line="264" w:lineRule="auto"/>
        <w:ind w:left="120"/>
        <w:jc w:val="both"/>
        <w:rPr>
          <w:lang w:val="ru-RU"/>
        </w:rPr>
      </w:pPr>
      <w:r w:rsidRPr="005F47B4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5F47B4">
        <w:rPr>
          <w:rFonts w:ascii="Times New Roman" w:hAnsi="Times New Roman"/>
          <w:b/>
          <w:i/>
          <w:color w:val="000000"/>
          <w:sz w:val="28"/>
          <w:lang w:val="ru-RU"/>
        </w:rPr>
        <w:t>модуля «Робототехника»</w:t>
      </w:r>
    </w:p>
    <w:p w:rsidR="00411513" w:rsidRPr="005F47B4" w:rsidRDefault="00411513">
      <w:pPr>
        <w:spacing w:after="0" w:line="264" w:lineRule="auto"/>
        <w:ind w:left="120"/>
        <w:jc w:val="both"/>
        <w:rPr>
          <w:lang w:val="ru-RU"/>
        </w:rPr>
      </w:pP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5F47B4"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 w:rsidRPr="005F47B4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классифицировать и характеризовать роботов по видам и назначению;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знать основные законы робототехники;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называть и характеризовать назначение деталей робототехнического конструктора;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характеризовать составные части роботов, датчики в современных робототехнических системах;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получить опыт моделирования машин и механизмов с помощью робототехнического конструктора;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применять навыки моделирования машин и механизмов с помощью робототехнического конструктора;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lastRenderedPageBreak/>
        <w:t>владеть навыками индивидуальной и коллективной деятельности, направленной на создание робототехнического продукта.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5F47B4">
        <w:rPr>
          <w:rFonts w:ascii="Times New Roman" w:hAnsi="Times New Roman"/>
          <w:b/>
          <w:i/>
          <w:color w:val="000000"/>
          <w:sz w:val="28"/>
          <w:lang w:val="ru-RU"/>
        </w:rPr>
        <w:t>в 6 классе</w:t>
      </w:r>
      <w:r w:rsidRPr="005F47B4">
        <w:rPr>
          <w:rFonts w:ascii="Times New Roman" w:hAnsi="Times New Roman"/>
          <w:color w:val="000000"/>
          <w:sz w:val="28"/>
          <w:lang w:val="ru-RU"/>
        </w:rPr>
        <w:t>: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называть виды транспортных роботов, описывать их назначение;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конструировать мобильного робота по схеме; усовершенствовать конструкцию;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программировать мобильного робота;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управлять мобильными роботами в компьютерно-управляемых средах;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называть и характеризовать датчики, использованные при проектировании мобильного робота;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уметь осуществлять робототехнические проекты;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презентовать изделие.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5F47B4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5F47B4">
        <w:rPr>
          <w:rFonts w:ascii="Times New Roman" w:hAnsi="Times New Roman"/>
          <w:color w:val="000000"/>
          <w:sz w:val="28"/>
          <w:lang w:val="ru-RU"/>
        </w:rPr>
        <w:t>: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называть виды промышленных роботов, описывать их назначение и функции;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назвать виды бытовых роботов, описывать их назначение и функции;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использовать датчики и программировать действие учебного робота в зависимости от задач проекта;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 xml:space="preserve">осуществлять робототехнические проекты, совершенствовать </w:t>
      </w:r>
      <w:r w:rsidRPr="005F47B4">
        <w:rPr>
          <w:rFonts w:ascii="Times New Roman" w:hAnsi="Times New Roman"/>
          <w:color w:val="000000"/>
          <w:spacing w:val="-2"/>
          <w:sz w:val="28"/>
          <w:lang w:val="ru-RU"/>
        </w:rPr>
        <w:t>конструкцию, испытывать и презентовать результат проекта.</w:t>
      </w:r>
    </w:p>
    <w:p w:rsidR="00411513" w:rsidRPr="005F47B4" w:rsidRDefault="00411513">
      <w:pPr>
        <w:spacing w:after="0" w:line="264" w:lineRule="auto"/>
        <w:ind w:left="120"/>
        <w:jc w:val="both"/>
        <w:rPr>
          <w:lang w:val="ru-RU"/>
        </w:rPr>
      </w:pPr>
    </w:p>
    <w:p w:rsidR="00411513" w:rsidRPr="005F47B4" w:rsidRDefault="005F294E">
      <w:pPr>
        <w:spacing w:after="0" w:line="264" w:lineRule="auto"/>
        <w:ind w:left="120"/>
        <w:jc w:val="both"/>
        <w:rPr>
          <w:lang w:val="ru-RU"/>
        </w:rPr>
      </w:pPr>
      <w:r w:rsidRPr="005F47B4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5F47B4">
        <w:rPr>
          <w:rFonts w:ascii="Times New Roman" w:hAnsi="Times New Roman"/>
          <w:b/>
          <w:i/>
          <w:color w:val="000000"/>
          <w:sz w:val="28"/>
          <w:lang w:val="ru-RU"/>
        </w:rPr>
        <w:t>модуля «Компьютерная графика. Черчение»</w:t>
      </w:r>
    </w:p>
    <w:p w:rsidR="00411513" w:rsidRPr="005F47B4" w:rsidRDefault="00411513">
      <w:pPr>
        <w:spacing w:after="0" w:line="264" w:lineRule="auto"/>
        <w:ind w:left="120"/>
        <w:jc w:val="both"/>
        <w:rPr>
          <w:lang w:val="ru-RU"/>
        </w:rPr>
      </w:pP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5F47B4"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 w:rsidRPr="005F47B4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называть виды и области применения графической информации;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называть типы графических изображений (рисунок, диаграмма, графики, графы, эскиз, технический рисунок, чертёж, схема, карта, пиктограмма и другие);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называть основные элементы графических изображений (точка, линия, контур, буквы и цифры, условные знаки);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называть и применять чертёжные инструменты;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читать и выполнять чертежи на листе А4 (рамка, основная надпись, масштаб, виды, нанесение размеров).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5F47B4">
        <w:rPr>
          <w:rFonts w:ascii="Times New Roman" w:hAnsi="Times New Roman"/>
          <w:b/>
          <w:i/>
          <w:color w:val="000000"/>
          <w:sz w:val="28"/>
          <w:lang w:val="ru-RU"/>
        </w:rPr>
        <w:t>в 6 классе</w:t>
      </w:r>
      <w:r w:rsidRPr="005F47B4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знать и выполнять основные правила выполнения чертежей с использованием чертёжных инструментов;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знать и использовать для выполнения чертежей инструменты графического редактора;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lastRenderedPageBreak/>
        <w:t>понимать смысл условных графических обозначений, создавать с их помощью графические тексты;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создавать тексты, рисунки в графическом редакторе.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5F47B4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5F47B4">
        <w:rPr>
          <w:rFonts w:ascii="Times New Roman" w:hAnsi="Times New Roman"/>
          <w:color w:val="000000"/>
          <w:sz w:val="28"/>
          <w:lang w:val="ru-RU"/>
        </w:rPr>
        <w:t>: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называть виды конструкторской документации;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графических моделей;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выполнять и оформлять сборочный чертёж;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владеть ручными способами вычерчивания чертежей, эскизов и технических рисунков деталей;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владеть автоматизированными способами вычерчивания чертежей, эскизов и технических рисунков;</w:t>
      </w:r>
    </w:p>
    <w:p w:rsidR="00411513" w:rsidRPr="005F47B4" w:rsidRDefault="005F294E">
      <w:pPr>
        <w:spacing w:after="0" w:line="264" w:lineRule="auto"/>
        <w:ind w:firstLine="600"/>
        <w:jc w:val="both"/>
        <w:rPr>
          <w:lang w:val="ru-RU"/>
        </w:rPr>
      </w:pPr>
      <w:r w:rsidRPr="005F47B4">
        <w:rPr>
          <w:rFonts w:ascii="Times New Roman" w:hAnsi="Times New Roman"/>
          <w:color w:val="000000"/>
          <w:sz w:val="28"/>
          <w:lang w:val="ru-RU"/>
        </w:rPr>
        <w:t>уметь читать чертежи деталей и осуществлять расчёты по чертежам.</w:t>
      </w:r>
    </w:p>
    <w:p w:rsidR="00411513" w:rsidRPr="005F47B4" w:rsidRDefault="00411513">
      <w:pPr>
        <w:rPr>
          <w:lang w:val="ru-RU"/>
        </w:rPr>
        <w:sectPr w:rsidR="00411513" w:rsidRPr="005F47B4">
          <w:pgSz w:w="11906" w:h="16383"/>
          <w:pgMar w:top="1134" w:right="850" w:bottom="1134" w:left="1701" w:header="720" w:footer="720" w:gutter="0"/>
          <w:cols w:space="720"/>
        </w:sectPr>
      </w:pPr>
    </w:p>
    <w:p w:rsidR="00411513" w:rsidRDefault="005F294E">
      <w:pPr>
        <w:spacing w:after="0"/>
        <w:ind w:left="120"/>
      </w:pPr>
      <w:bookmarkStart w:id="31" w:name="block-11579859"/>
      <w:bookmarkEnd w:id="27"/>
      <w:r w:rsidRPr="005F47B4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411513" w:rsidRDefault="005F294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19"/>
        <w:gridCol w:w="2381"/>
        <w:gridCol w:w="842"/>
        <w:gridCol w:w="1610"/>
        <w:gridCol w:w="1669"/>
        <w:gridCol w:w="2517"/>
      </w:tblGrid>
      <w:tr w:rsidR="00411513">
        <w:trPr>
          <w:trHeight w:val="144"/>
          <w:tblCellSpacing w:w="20" w:type="nil"/>
        </w:trPr>
        <w:tc>
          <w:tcPr>
            <w:tcW w:w="5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11513" w:rsidRDefault="00411513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11513" w:rsidRDefault="0041151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11513" w:rsidRDefault="00411513">
            <w:pPr>
              <w:spacing w:after="0"/>
              <w:ind w:left="135"/>
            </w:pPr>
          </w:p>
        </w:tc>
      </w:tr>
      <w:tr w:rsidR="0041151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1513" w:rsidRDefault="0041151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1513" w:rsidRDefault="00411513"/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11513" w:rsidRDefault="00411513">
            <w:pPr>
              <w:spacing w:after="0"/>
              <w:ind w:left="135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11513" w:rsidRDefault="00411513">
            <w:pPr>
              <w:spacing w:after="0"/>
              <w:ind w:left="135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11513" w:rsidRDefault="0041151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1513" w:rsidRDefault="00411513"/>
        </w:tc>
      </w:tr>
      <w:tr w:rsidR="0041151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41151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вокруг нас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9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Материалы и сырье в трудовой деятельности человека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0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Проектирование и проекты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1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1513" w:rsidRDefault="00411513"/>
        </w:tc>
      </w:tr>
      <w:tr w:rsidR="0041151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41151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графику и черчение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2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элементы графических изображений и их построение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3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1513" w:rsidRDefault="00411513"/>
        </w:tc>
      </w:tr>
      <w:tr w:rsidR="00411513" w:rsidRPr="005F47B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F47B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41151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конструкционных материалов. Технология, ее основные составляющие. Бумага и её 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4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Конструкционные материалы и их 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5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ручной обработки древесины. Виды и характеристики электрифицированного инструмента для обработки древесины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6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Приемы тонирования и лакирования изделий из древесины. </w:t>
            </w:r>
            <w:r>
              <w:rPr>
                <w:rFonts w:ascii="Times New Roman" w:hAnsi="Times New Roman"/>
                <w:color w:val="000000"/>
                <w:sz w:val="24"/>
              </w:rPr>
              <w:t>Декорирование древесины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7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Качество изделия. Подходы к оценке качества изделия из древесины.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8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пищевых продуктов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9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текстильных материалов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20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>Швейная машина как основное технологическое оборудование для изготовления швейных изделий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21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швейных изделий. Чертёж и изготовление </w:t>
            </w: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выкроек швейного изделия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22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Технологические операции по пошиву изделия. </w:t>
            </w:r>
            <w:r>
              <w:rPr>
                <w:rFonts w:ascii="Times New Roman" w:hAnsi="Times New Roman"/>
                <w:color w:val="000000"/>
                <w:sz w:val="24"/>
              </w:rPr>
              <w:t>Оценка качества швейного изделия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23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1513" w:rsidRDefault="00411513"/>
        </w:tc>
      </w:tr>
      <w:tr w:rsidR="0041151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41151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робототехнику. Робототехнический конструктор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24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Конструирование: подвижные и неподвижные соединения, механическая передача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25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устройства: двигатель и контроллер, назначение, устройство и функции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26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робота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27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>Датчики, их функции и принцип работы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28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29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1513" w:rsidRDefault="00411513"/>
        </w:tc>
      </w:tr>
      <w:tr w:rsidR="0041151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411513" w:rsidRDefault="00411513"/>
        </w:tc>
      </w:tr>
    </w:tbl>
    <w:p w:rsidR="00411513" w:rsidRDefault="00411513">
      <w:pPr>
        <w:sectPr w:rsidR="00411513" w:rsidSect="001E0553"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</w:p>
    <w:p w:rsidR="00411513" w:rsidRDefault="005F294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37"/>
        <w:gridCol w:w="2114"/>
        <w:gridCol w:w="869"/>
        <w:gridCol w:w="1670"/>
        <w:gridCol w:w="1732"/>
        <w:gridCol w:w="2616"/>
      </w:tblGrid>
      <w:tr w:rsidR="00411513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11513" w:rsidRDefault="00411513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11513" w:rsidRDefault="0041151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11513" w:rsidRDefault="00411513">
            <w:pPr>
              <w:spacing w:after="0"/>
              <w:ind w:left="135"/>
            </w:pPr>
          </w:p>
        </w:tc>
      </w:tr>
      <w:tr w:rsidR="0041151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1513" w:rsidRDefault="0041151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1513" w:rsidRDefault="00411513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11513" w:rsidRDefault="00411513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11513" w:rsidRDefault="00411513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11513" w:rsidRDefault="0041151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1513" w:rsidRDefault="00411513"/>
        </w:tc>
      </w:tr>
      <w:tr w:rsidR="0041151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41151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и моделирование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30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Машины дома и на производстве. </w:t>
            </w:r>
            <w:r>
              <w:rPr>
                <w:rFonts w:ascii="Times New Roman" w:hAnsi="Times New Roman"/>
                <w:color w:val="000000"/>
                <w:sz w:val="24"/>
              </w:rPr>
              <w:t>Кинематические схемы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31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Техническое конструирование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32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Перспективы развития технологий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33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1513" w:rsidRDefault="00411513"/>
        </w:tc>
      </w:tr>
      <w:tr w:rsidR="0041151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41151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Компьютерная графика. Мир изображений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34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Компьютерные методы представления графической информации. </w:t>
            </w:r>
            <w:r>
              <w:rPr>
                <w:rFonts w:ascii="Times New Roman" w:hAnsi="Times New Roman"/>
                <w:color w:val="000000"/>
                <w:sz w:val="24"/>
              </w:rPr>
              <w:t>Графический редактор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35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печатной продукции в графическом редакторе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36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1513" w:rsidRDefault="00411513"/>
        </w:tc>
      </w:tr>
      <w:tr w:rsidR="00411513" w:rsidRPr="005F47B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F47B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41151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обработки тонколистового металла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37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конструкционных материалов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38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изготовления изделий из металла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39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изделий из металла.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40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пищевых продуктов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41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текстильных материалов.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42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текстильные материалы, получение и свойства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43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технологических операций по раскрою и пошиву швейного изделия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44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1513" w:rsidRDefault="00411513"/>
        </w:tc>
      </w:tr>
      <w:tr w:rsidR="0041151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41151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Мобильная робототехника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45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Роботы: конструирование и управление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46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>Датчики. Назначение и функции различных датчиков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47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движущейся моделью робота в компьютерно-управляемой среде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48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одним сервомотором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49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50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1513" w:rsidRDefault="00411513"/>
        </w:tc>
      </w:tr>
      <w:tr w:rsidR="0041151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Название модуля</w:t>
            </w:r>
          </w:p>
        </w:tc>
      </w:tr>
      <w:tr w:rsidR="0041151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Название</w:t>
            </w:r>
          </w:p>
        </w:tc>
      </w:tr>
      <w:tr w:rsidR="0041151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Итого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1513" w:rsidRDefault="00411513"/>
        </w:tc>
      </w:tr>
      <w:tr w:rsidR="0041151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11513" w:rsidRDefault="00411513"/>
        </w:tc>
      </w:tr>
    </w:tbl>
    <w:p w:rsidR="00411513" w:rsidRDefault="00411513">
      <w:pPr>
        <w:sectPr w:rsidR="00411513" w:rsidSect="001E0553"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</w:p>
    <w:p w:rsidR="00411513" w:rsidRDefault="00411513">
      <w:pPr>
        <w:sectPr w:rsidR="0041151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11513" w:rsidRDefault="005F294E">
      <w:pPr>
        <w:spacing w:after="0"/>
        <w:ind w:left="120"/>
      </w:pPr>
      <w:bookmarkStart w:id="32" w:name="block-11579862"/>
      <w:bookmarkEnd w:id="31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411513" w:rsidRDefault="005F294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36"/>
        <w:gridCol w:w="2312"/>
        <w:gridCol w:w="869"/>
        <w:gridCol w:w="1670"/>
        <w:gridCol w:w="1732"/>
        <w:gridCol w:w="2419"/>
      </w:tblGrid>
      <w:tr w:rsidR="00411513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11513" w:rsidRDefault="00411513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11513" w:rsidRDefault="0041151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11513" w:rsidRDefault="00411513">
            <w:pPr>
              <w:spacing w:after="0"/>
              <w:ind w:left="135"/>
            </w:pPr>
          </w:p>
        </w:tc>
      </w:tr>
      <w:tr w:rsidR="0041151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1513" w:rsidRDefault="0041151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1513" w:rsidRDefault="00411513"/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11513" w:rsidRDefault="00411513">
            <w:pPr>
              <w:spacing w:after="0"/>
              <w:ind w:left="135"/>
            </w:pP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11513" w:rsidRDefault="00411513">
            <w:pPr>
              <w:spacing w:after="0"/>
              <w:ind w:left="135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11513" w:rsidRDefault="0041151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1513" w:rsidRDefault="00411513"/>
        </w:tc>
      </w:tr>
      <w:tr w:rsidR="0041151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41151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сферы развития производства и технологий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51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Цифровизация производства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52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и перспективные технологии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53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транспорт. История развития транспорта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54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1513" w:rsidRDefault="00411513"/>
        </w:tc>
      </w:tr>
      <w:tr w:rsidR="0041151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41151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55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автоматизированного проектирования (САПР). Последовательность построения чертежа в САПР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56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1513" w:rsidRDefault="00411513"/>
        </w:tc>
      </w:tr>
      <w:tr w:rsidR="00411513" w:rsidRPr="005F47B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F47B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5F47B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41151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Модели, моделирование. Макетирование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57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объёмных моделей с помощью компьютерных программ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58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Программа для редактирования готовых моделей. Основные приемы макетирования. Оценка качества макета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59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1513" w:rsidRDefault="00411513"/>
        </w:tc>
      </w:tr>
      <w:tr w:rsidR="00411513" w:rsidRPr="005F47B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F47B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41151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конструкционных материалов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60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металлов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61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62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изделия из конструкционных материалов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63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пищевых продуктов. Рыба и мясо в питании человека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64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1513" w:rsidRDefault="00411513"/>
        </w:tc>
      </w:tr>
      <w:tr w:rsidR="0041151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41151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Промышленные и бытовые роботы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65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роботизированными моделями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66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Алгоритмизация и программирование роботов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67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роботизированными моделями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68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Учебный проект «Групповое взаимодействие роботов»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69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1513" w:rsidRDefault="00411513"/>
        </w:tc>
      </w:tr>
      <w:tr w:rsidR="0041151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67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411513" w:rsidRDefault="00411513"/>
        </w:tc>
      </w:tr>
    </w:tbl>
    <w:p w:rsidR="00411513" w:rsidRDefault="00411513">
      <w:pPr>
        <w:sectPr w:rsidR="00411513" w:rsidSect="001E0553"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</w:p>
    <w:p w:rsidR="00411513" w:rsidRDefault="005F294E">
      <w:pPr>
        <w:spacing w:after="0"/>
        <w:ind w:left="120"/>
      </w:pPr>
      <w:bookmarkStart w:id="33" w:name="block-11579861"/>
      <w:bookmarkEnd w:id="32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411513" w:rsidRDefault="005F294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2086"/>
        <w:gridCol w:w="754"/>
        <w:gridCol w:w="1417"/>
        <w:gridCol w:w="1468"/>
        <w:gridCol w:w="1107"/>
        <w:gridCol w:w="2244"/>
      </w:tblGrid>
      <w:tr w:rsidR="00411513">
        <w:trPr>
          <w:trHeight w:val="144"/>
          <w:tblCellSpacing w:w="20" w:type="nil"/>
        </w:trPr>
        <w:tc>
          <w:tcPr>
            <w:tcW w:w="3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11513" w:rsidRDefault="00411513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11513" w:rsidRDefault="0041151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0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11513" w:rsidRDefault="00411513">
            <w:pPr>
              <w:spacing w:after="0"/>
              <w:ind w:left="135"/>
            </w:pPr>
          </w:p>
        </w:tc>
        <w:tc>
          <w:tcPr>
            <w:tcW w:w="19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11513" w:rsidRDefault="00411513">
            <w:pPr>
              <w:spacing w:after="0"/>
              <w:ind w:left="135"/>
            </w:pPr>
          </w:p>
        </w:tc>
      </w:tr>
      <w:tr w:rsidR="0041151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1513" w:rsidRDefault="0041151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1513" w:rsidRDefault="00411513"/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11513" w:rsidRDefault="00411513">
            <w:pPr>
              <w:spacing w:after="0"/>
              <w:ind w:left="135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11513" w:rsidRDefault="00411513">
            <w:pPr>
              <w:spacing w:after="0"/>
              <w:ind w:left="135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11513" w:rsidRDefault="0041151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1513" w:rsidRDefault="0041151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1513" w:rsidRDefault="00411513"/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Потребности человека и технологии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70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https://resh.edu.ru/subject/50/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«Изучение свойств вещей»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71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https://resh.edu.ru/subject/50/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Материалы и сырье. Свойства материалов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72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https://resh.edu.ru/subject/50/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«Выбор материалов на основе анализа его свойства»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73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https://resh.edu.ru/subject/50/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Производство и техника. Материальные технологии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74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https://resh.edu.ru/subject/50/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«Анализ технологических операций»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75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https://resh.edu.ru/subject/50/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>Когнитивные технологии. Проектирование и проекты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76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https://resh.edu.ru/subject/50/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>Мини-проект «Разработка паспорта учебного проекта»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77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https://resh.edu.ru/subject/50/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графической грамоты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78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https://resh.edu.ru/subject/50/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графических изображений»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79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https://infourok.ru</w:t>
              </w:r>
            </w:hyperlink>
            <w:r w:rsidR="005F294E">
              <w:rPr>
                <w:rFonts w:ascii="Times New Roman" w:hAnsi="Times New Roman"/>
                <w:color w:val="000000"/>
                <w:sz w:val="24"/>
              </w:rPr>
              <w:t xml:space="preserve"> ›</w:t>
            </w:r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Графические изображения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80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https://infourok.ru</w:t>
              </w:r>
            </w:hyperlink>
            <w:r w:rsidR="005F294E">
              <w:rPr>
                <w:rFonts w:ascii="Times New Roman" w:hAnsi="Times New Roman"/>
                <w:color w:val="000000"/>
                <w:sz w:val="24"/>
              </w:rPr>
              <w:t xml:space="preserve"> ›</w:t>
            </w:r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изделия»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81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https://infourok.ru</w:t>
              </w:r>
            </w:hyperlink>
            <w:r w:rsidR="005F294E">
              <w:rPr>
                <w:rFonts w:ascii="Times New Roman" w:hAnsi="Times New Roman"/>
                <w:color w:val="000000"/>
                <w:sz w:val="24"/>
              </w:rPr>
              <w:t xml:space="preserve"> ›</w:t>
            </w:r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элементы графических изображений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//resh.edu.ru/subject/</w:t>
            </w:r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чертёжного шрифта»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//resh.edu.ru/subject/</w:t>
            </w:r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построения чертежей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//resh.edu.ru/subject/</w:t>
            </w:r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чертежа плоской детали (изделия)»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//resh.edu.ru/subject/</w:t>
            </w:r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Технология, ее основные составляющие. Бумага и её свойства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//resh.edu.ru/subject/</w:t>
            </w:r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«Составление </w:t>
            </w: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технологической карты выполнения изделия из бумаги»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//resh.edu.ru/subject/</w:t>
            </w:r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и свойства конструкционных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Древесина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//resh.edu.ru/subject/</w:t>
            </w:r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и свойства конструкционных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Древесина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//resh.edu.ru/subject/</w:t>
            </w:r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древесины»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//resh.edu.ru/subject/</w:t>
            </w:r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>Ручной инструмент для обработки древесины, приемы работы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//resh.edu.ru/subject/</w:t>
            </w:r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древесины»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//resh.edu.ru/subject/</w:t>
            </w:r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Электрифицированный инструмент для обработки древесины. </w:t>
            </w:r>
            <w:r>
              <w:rPr>
                <w:rFonts w:ascii="Times New Roman" w:hAnsi="Times New Roman"/>
                <w:color w:val="000000"/>
                <w:sz w:val="24"/>
              </w:rPr>
              <w:t>Приемы работы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//resh.edu.ru/subject/</w:t>
            </w:r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древесины» по технологической карте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//resh.edu.ru/subject/</w:t>
            </w:r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>Декорирование древесины. Приемы тонирования и лакирования изделий из древесины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//resh.edu.ru/subject/</w:t>
            </w:r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древесины» по технологической карте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//resh.edu.ru/subject/</w:t>
            </w:r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изделий из древесины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//resh.edu.ru/subject/</w:t>
            </w:r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древесины» к защите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//resh.edu.ru/subject/</w:t>
            </w:r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производством и обработкой древесины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//resh.edu.ru/subject/</w:t>
            </w:r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древесины»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//resh.edu.ru/subject/</w:t>
            </w:r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приготовления блюд из яиц, круп, овощей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//resh.edu.ru/subject/</w:t>
            </w:r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«Питание и здоровье человека»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//resh.edu.ru/subject/</w:t>
            </w:r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>Кулинария. Кухня, санитарно-гигиенические требования к помещению кухни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//resh.edu.ru/subject/</w:t>
            </w:r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«Питание и здоровье человека»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//resh.edu.ru/subject/</w:t>
            </w:r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Сервировка стола, правила этикета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//resh.edu.ru/subject/</w:t>
            </w:r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«Питание и здоровье человека»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//resh.edu.ru/subject/</w:t>
            </w:r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Текстильные материалы, получение свойства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//resh.edu.ru/subject/</w:t>
            </w:r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«Изучение свойств тканей»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//resh.edu.ru/subject/</w:t>
            </w:r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>Швейная машина, ее устройство. Виды машинных швов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//resh.edu.ru/subject/</w:t>
            </w:r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«Заправка верхней и нижней нитей машины.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прямых строчек»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//resh.edu.ru/subject/</w:t>
            </w:r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 изготовление швейных изделий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//resh.edu.ru/subject/</w:t>
            </w:r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текстильных материалов»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//resh.edu.ru/subject/</w:t>
            </w:r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Чертеж выкроек швейного изделия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//resh.edu.ru/subject/</w:t>
            </w:r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 по технологической карте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//resh.edu.ru/subject/</w:t>
            </w:r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>Ручные и машинные швы. Швейные машинные работы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//resh.edu.ru/subject/</w:t>
            </w:r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 по технологической карте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//resh.edu.ru/subject/</w:t>
            </w:r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изготовления проектного швейного изделия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//resh.edu.ru/subject/</w:t>
            </w:r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текстильных материалов»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//resh.edu.ru/subject/</w:t>
            </w:r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Робототехника, сферы применения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//resh.edu.ru/subject/</w:t>
            </w:r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Практическая работа «Мой робот-помощник»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//resh.edu.ru/subject/</w:t>
            </w:r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робототехнической модели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//resh.edu.ru/subject/</w:t>
            </w:r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«Сортировка деталей конструктора»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//resh.edu.ru/subject/</w:t>
            </w:r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Механическая передача, её виды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//resh.edu.ru/subject/</w:t>
            </w:r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с ременной или зубчатой передачей»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//resh.edu.ru/subject/</w:t>
            </w:r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устройства: электродвигатель и контроллер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//resh.edu.ru/subject/</w:t>
            </w:r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«Подключение мотора к контроллеру, управление вращением»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//resh.edu.ru/subject/</w:t>
            </w:r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Алгоритмы. Роботы как исполнители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//resh.edu.ru/subject/</w:t>
            </w:r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робота, программирование мотора»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//resh.edu.ru/subject/</w:t>
            </w:r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робота, программирование датчика нажатия»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//resh.edu.ru/subject/</w:t>
            </w:r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кодов программ для двух датчиков нажатия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//resh.edu.ru/subject/</w:t>
            </w:r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модели робота с двумя датчиками нажатия»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//resh.edu.ru/subject/</w:t>
            </w:r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творческий (учебный) проект «Робот-помощник»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//resh.edu.ru/subject/</w:t>
            </w:r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этапов группового проекта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//resh.edu.ru/subject/</w:t>
            </w:r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качества модели робота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//resh.edu.ru/subject/</w:t>
            </w:r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«Робот-</w:t>
            </w: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помощник» к защите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//resh.edu.ru/subject/</w:t>
            </w:r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Испытание модели робота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//resh.edu.ru/subject/</w:t>
            </w:r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«Робот-помощник»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//resh.edu.ru/subject/</w:t>
            </w:r>
          </w:p>
        </w:tc>
      </w:tr>
      <w:tr w:rsidR="0041151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1513" w:rsidRDefault="00411513"/>
        </w:tc>
      </w:tr>
    </w:tbl>
    <w:p w:rsidR="00411513" w:rsidRDefault="00411513">
      <w:pPr>
        <w:sectPr w:rsidR="00411513" w:rsidSect="001E0553"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</w:p>
    <w:p w:rsidR="00411513" w:rsidRDefault="005F294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552"/>
        <w:gridCol w:w="2309"/>
        <w:gridCol w:w="739"/>
        <w:gridCol w:w="1382"/>
        <w:gridCol w:w="1432"/>
        <w:gridCol w:w="1082"/>
        <w:gridCol w:w="2142"/>
      </w:tblGrid>
      <w:tr w:rsidR="00411513">
        <w:trPr>
          <w:trHeight w:val="144"/>
          <w:tblCellSpacing w:w="20" w:type="nil"/>
        </w:trPr>
        <w:tc>
          <w:tcPr>
            <w:tcW w:w="3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11513" w:rsidRDefault="00411513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11513" w:rsidRDefault="0041151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11513" w:rsidRDefault="00411513">
            <w:pPr>
              <w:spacing w:after="0"/>
              <w:ind w:left="135"/>
            </w:pPr>
          </w:p>
        </w:tc>
        <w:tc>
          <w:tcPr>
            <w:tcW w:w="19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11513" w:rsidRDefault="00411513">
            <w:pPr>
              <w:spacing w:after="0"/>
              <w:ind w:left="135"/>
            </w:pPr>
          </w:p>
        </w:tc>
      </w:tr>
      <w:tr w:rsidR="0041151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1513" w:rsidRDefault="0041151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1513" w:rsidRDefault="00411513"/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11513" w:rsidRDefault="00411513">
            <w:pPr>
              <w:spacing w:after="0"/>
              <w:ind w:left="135"/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11513" w:rsidRDefault="00411513">
            <w:pPr>
              <w:spacing w:after="0"/>
              <w:ind w:left="135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11513" w:rsidRDefault="0041151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1513" w:rsidRDefault="0041151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1513" w:rsidRDefault="00411513"/>
        </w:tc>
      </w:tr>
      <w:tr w:rsidR="0041151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моделирование, виды моделей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82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«Описание/характеристика модели технического устройства»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83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>Машины и механизмы. Кинематические схемы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84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кинематических схем машин и механизмов»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85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Техническое конструирование. Конструкторская документация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86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модели технического устройства или машины»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87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Информационные технологии. Будущее техники и технологий. </w:t>
            </w:r>
            <w:r>
              <w:rPr>
                <w:rFonts w:ascii="Times New Roman" w:hAnsi="Times New Roman"/>
                <w:color w:val="000000"/>
                <w:sz w:val="24"/>
              </w:rPr>
              <w:t>Перспективные технологии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88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перечня технологий, их описания, перспектив развития»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89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Чертеж. Геометрическое черчение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90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простейших геометрических построений с помощью чертежных инструментов и приспособлений»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91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>Визуализация информации с помощью средств компьютерной графики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92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блок-схемы с помощью графических объектов»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93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Инструменты графического редактора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94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фигур в графическом редакторе»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95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>Печатная продукция как результат компьютерной графики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96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печатной продукции в графическом редакторе»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97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Металлы. Получение, свойства металлов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98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«Свойства металлов и сплавов»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99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>Рабочее место и инструменты для обработки. Операции разметка и правка тонколистового металла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00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металла»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01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Операции: резание, гибка тонколистового металла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02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03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>Сверление отверстий в заготовках из металла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04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05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>Соединение металлических деталей в изделии с помощью заклёпок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06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07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Качество изделия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08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производством и обработкой металлов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09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металла»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10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1513" w:rsidRPr="005F47B4" w:rsidRDefault="005F294E">
            <w:pPr>
              <w:spacing w:after="0"/>
              <w:ind w:left="135"/>
              <w:rPr>
                <w:lang w:val="ru-RU"/>
              </w:rPr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>Основы рационального питания: молоко и молочные продукты; тесто, виды теста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 w:rsidRPr="005F47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11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12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приготовления блюд из молока; приготовление разных видов теста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13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14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 кондитер, хлебопек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15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16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Одежда. Мода и стиль Профессии, связанные с производством одежды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17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«Определение стиля в одежде»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18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текстильные материалы. Сравнение свойств тканей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19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текстильных материалов»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20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Машинные швы. Регуляторы швейной машины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21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текстильных материалов»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22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Швейные машинные работы. Раскрой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проектного изделия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23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текстильных материалов»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24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Декоративная отделка швейных изделий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25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текстильных материалов»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26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качества проектного швейного изделия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27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«Изделие из текстильных материалов»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28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роботов. Транспортные роботы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29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«Характеристика транспортного робота»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30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модели роботов с элементами управления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31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качества проектного изделия из тонколистового металла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32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«Конструирование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робота. Программирование поворотов робота»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33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Роботы на колёсном ходу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34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«Сборка робота и программирование нескольких светодиодов»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35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Датчики расстояния, назначение и функции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36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«Программирование работы датчика расстояния»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37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Датчики линии, назначение и функции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38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«Программирование работы датчика линии»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39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моделей роботов в компьютерно-управляемой среде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40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«Программирование модели транспортного робота»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41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Сервомотор, назначение, применение в моделях роботов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42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«Управление несколькими сервомоторами»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43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Движение модели транспортного робота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44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«Проведение испытания, анализ разработанных программ»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45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46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Групповой учебный проект по робототехнике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47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Испытание модели робота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48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по робототехнике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49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1513" w:rsidRDefault="00411513"/>
        </w:tc>
      </w:tr>
    </w:tbl>
    <w:p w:rsidR="00411513" w:rsidRDefault="00411513">
      <w:pPr>
        <w:sectPr w:rsidR="00411513" w:rsidSect="00380BD9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:rsidR="00411513" w:rsidRDefault="00411513">
      <w:pPr>
        <w:sectPr w:rsidR="00411513" w:rsidSect="00380BD9">
          <w:type w:val="continuous"/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:rsidR="00411513" w:rsidRDefault="005F294E">
      <w:pPr>
        <w:spacing w:after="0"/>
        <w:ind w:left="120"/>
      </w:pPr>
      <w:bookmarkStart w:id="34" w:name="block-11579869"/>
      <w:bookmarkEnd w:id="33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ПЛАНИРОВАНИЕ. 7 КЛАСС </w:t>
      </w:r>
    </w:p>
    <w:p w:rsidR="00411513" w:rsidRDefault="005F294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570"/>
        <w:gridCol w:w="1987"/>
        <w:gridCol w:w="767"/>
        <w:gridCol w:w="1444"/>
        <w:gridCol w:w="1497"/>
        <w:gridCol w:w="1128"/>
        <w:gridCol w:w="2245"/>
      </w:tblGrid>
      <w:tr w:rsidR="00411513">
        <w:trPr>
          <w:trHeight w:val="144"/>
          <w:tblCellSpacing w:w="20" w:type="nil"/>
        </w:trPr>
        <w:tc>
          <w:tcPr>
            <w:tcW w:w="3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11513" w:rsidRDefault="00411513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11513" w:rsidRDefault="0041151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Количество часов</w:t>
            </w:r>
          </w:p>
        </w:tc>
        <w:tc>
          <w:tcPr>
            <w:tcW w:w="120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11513" w:rsidRDefault="00411513">
            <w:pPr>
              <w:spacing w:after="0"/>
              <w:ind w:left="135"/>
            </w:pPr>
          </w:p>
        </w:tc>
        <w:tc>
          <w:tcPr>
            <w:tcW w:w="19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11513" w:rsidRDefault="00411513">
            <w:pPr>
              <w:spacing w:after="0"/>
              <w:ind w:left="135"/>
            </w:pPr>
          </w:p>
        </w:tc>
      </w:tr>
      <w:tr w:rsidR="0041151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1513" w:rsidRDefault="0041151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1513" w:rsidRDefault="00411513"/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11513" w:rsidRDefault="00411513">
            <w:pPr>
              <w:spacing w:after="0"/>
              <w:ind w:left="135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11513" w:rsidRDefault="00411513">
            <w:pPr>
              <w:spacing w:after="0"/>
              <w:ind w:left="135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11513" w:rsidRDefault="0041151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1513" w:rsidRDefault="0041151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1513" w:rsidRDefault="00411513"/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Промышленная эстетика. Дизайн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50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«Разработка дизайн-проекта изделия на основе мотивов народных промыслов (по выбору)»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51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Цифровые технологии на производстве. Управление производством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52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«Применение цифровых технологий на производстве (по выбору)»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53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материалы. Композитные материалы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54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перечня композитных материалов и их свойств»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55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Современный транспорт и перспективы его развития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56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«Анализ транспортного потока в населенном пункте (по выбору)»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57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 Сборочный чертеж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58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«Чтение сборочного чертежа»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59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автоматизированного проектирования (САПР)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60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«Создание чертежа в САПР»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61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геометрических фигур в САПР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62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«Построение геометрических фигур в чертежном редакторе»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63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чертежа детали в САПР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64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чертежа деталей из сортового проката»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65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Макетирование. Типы макетов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66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эскиза макета (по выбору)»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67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Развертка макета. Разработка графической документации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68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«Черчение развертки»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69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Объемные модели. Инструменты создания трехмерных моделей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70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«Создание объемной модели макета, развертки»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71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Редактирование модели. Выполнение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развёртки в программе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72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«Редактирование чертежа модели»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73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приемы макетирования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74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«Сборка деталей макета»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75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Сборка бумажного макета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76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«Сборка деталей макета»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77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Конструкционные материалы древесина, металл, композитные материалы, пластмассы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78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«Изделие из конструкционных и поделочных материалов»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79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древесины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80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81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металлов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82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83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пластмассы, других материалов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84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пластмассы, других материалов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85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и декорирования пластмассы, других материалов.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86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87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качества изделия из конструкционных материалов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88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проекта «Изделие из конструкционных и поделочных материалов» к защите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89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90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91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Рыба, морепродукты в питании человека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92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93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Мясо животных, мясо птицы в питании человека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94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по теме «Технологии обработки пищевых продуктов»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95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 повар, технолог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96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97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Промышленные роботы, их классификация, назначение, использование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98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«Использование операторов ввода-вывода в визуальной среде программирования»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199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моделей роботов. Управление роботами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200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цепочки команд»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201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«Цикл»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202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цепочки команд»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203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«Ветвление»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204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работа: «Применение основных алгоритмических структур. Контроль движения при помощи датчиков»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205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Генерация голосовых команд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206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работа: «Программирование дополнительных механизмов»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207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208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работа: «Программирование пульта дистанционного управления. Дистанционное управление роботами»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209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Взаимодействие нескольких роботов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210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работа: «Программирование группы роботов для совместной работы. Выполнение общей задачи»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211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Учебный проект по робототехнике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212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«Взаимодействие группы роботов»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213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Учебный проект по робототехнике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214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«Взаимодействие группы роботов»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215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Учебный проект по робототехнике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216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«Взаимодействие группы роботов»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11513" w:rsidRDefault="000E568C">
            <w:pPr>
              <w:spacing w:after="0"/>
              <w:ind w:left="135"/>
            </w:pPr>
            <w:hyperlink r:id="rId217">
              <w:r w:rsidR="005F294E">
                <w:rPr>
                  <w:rFonts w:ascii="Times New Roman" w:hAnsi="Times New Roman"/>
                  <w:color w:val="0000FF"/>
                  <w:u w:val="single"/>
                </w:rPr>
                <w:t>https://resh.edu.ru/subject/50</w:t>
              </w:r>
            </w:hyperlink>
          </w:p>
        </w:tc>
      </w:tr>
      <w:tr w:rsidR="0041151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411513" w:rsidRDefault="005F29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1513" w:rsidRDefault="00411513"/>
        </w:tc>
      </w:tr>
    </w:tbl>
    <w:p w:rsidR="00411513" w:rsidRDefault="00411513">
      <w:pPr>
        <w:sectPr w:rsidR="00411513" w:rsidSect="00380BD9">
          <w:type w:val="continuous"/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:rsidR="00411513" w:rsidRDefault="00411513">
      <w:pPr>
        <w:sectPr w:rsidR="00411513" w:rsidSect="00380BD9">
          <w:type w:val="continuous"/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:rsidR="00411513" w:rsidRDefault="00411513">
      <w:pPr>
        <w:spacing w:after="0"/>
        <w:ind w:left="120"/>
      </w:pPr>
      <w:bookmarkStart w:id="35" w:name="block-11579870"/>
      <w:bookmarkEnd w:id="34"/>
    </w:p>
    <w:p w:rsidR="00411513" w:rsidRDefault="00411513">
      <w:pPr>
        <w:sectPr w:rsidR="00411513" w:rsidSect="00380BD9">
          <w:type w:val="continuous"/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:rsidR="00411513" w:rsidRDefault="00411513">
      <w:pPr>
        <w:sectPr w:rsidR="00411513" w:rsidSect="00380BD9">
          <w:type w:val="continuous"/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  <w:bookmarkStart w:id="36" w:name="block-11579871"/>
      <w:bookmarkEnd w:id="35"/>
    </w:p>
    <w:p w:rsidR="00411513" w:rsidRDefault="00411513">
      <w:pPr>
        <w:sectPr w:rsidR="00411513" w:rsidSect="00380BD9">
          <w:type w:val="continuous"/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:rsidR="00411513" w:rsidRDefault="00411513">
      <w:pPr>
        <w:sectPr w:rsidR="00411513" w:rsidSect="00380BD9">
          <w:type w:val="continuous"/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  <w:bookmarkStart w:id="37" w:name="block-11579872"/>
      <w:bookmarkEnd w:id="36"/>
    </w:p>
    <w:p w:rsidR="00411513" w:rsidRDefault="005F294E">
      <w:pPr>
        <w:spacing w:after="0"/>
        <w:ind w:left="120"/>
      </w:pPr>
      <w:bookmarkStart w:id="38" w:name="block-11579874"/>
      <w:bookmarkEnd w:id="3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411513" w:rsidRDefault="005F294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411513" w:rsidRDefault="005F294E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​‌• Технология, 6 класс/ Глозман Е.С., Кожина О.А., Хотунцев Ю.Л. и другие, Общество с ограниченной ответственностью «ДРОФА»; Акционерное общество «Издательство «Просвещение»</w:t>
      </w:r>
      <w:r>
        <w:rPr>
          <w:sz w:val="28"/>
        </w:rPr>
        <w:br/>
      </w:r>
      <w:bookmarkStart w:id="39" w:name="d2b9d9b0-d347-41b0-b449-60da5db8c7f8"/>
      <w:r>
        <w:rPr>
          <w:rFonts w:ascii="Times New Roman" w:hAnsi="Times New Roman"/>
          <w:color w:val="000000"/>
          <w:sz w:val="28"/>
        </w:rPr>
        <w:t xml:space="preserve"> • Технология, 7 класс/ Глозман Е.С., Кожина О.А., Хотунцев Ю.Л. и другие, Общество с ограниченной ответственностью «ДРОФА»; Акционерное общество «Издательство «Просвещение»</w:t>
      </w:r>
      <w:bookmarkEnd w:id="39"/>
      <w:r>
        <w:rPr>
          <w:rFonts w:ascii="Times New Roman" w:hAnsi="Times New Roman"/>
          <w:color w:val="000000"/>
          <w:sz w:val="28"/>
        </w:rPr>
        <w:t>‌​</w:t>
      </w:r>
    </w:p>
    <w:p w:rsidR="00411513" w:rsidRDefault="005F294E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411513" w:rsidRDefault="005F294E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411513" w:rsidRDefault="005F294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411513" w:rsidRDefault="005F294E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​‌Технология. 5-11 классы. Обслуживающий и технический труд. Задания для подготовки к олимпиадам. ФГОС</w:t>
      </w:r>
      <w:r>
        <w:rPr>
          <w:sz w:val="28"/>
        </w:rPr>
        <w:br/>
      </w:r>
      <w:bookmarkStart w:id="40" w:name="bb79c701-a50b-4369-a44e-ca027f95a753"/>
      <w:r>
        <w:rPr>
          <w:rFonts w:ascii="Times New Roman" w:hAnsi="Times New Roman"/>
          <w:color w:val="000000"/>
          <w:sz w:val="28"/>
        </w:rPr>
        <w:t xml:space="preserve"> Пономарева, Шачкова</w:t>
      </w:r>
      <w:bookmarkEnd w:id="40"/>
      <w:r>
        <w:rPr>
          <w:rFonts w:ascii="Times New Roman" w:hAnsi="Times New Roman"/>
          <w:color w:val="000000"/>
          <w:sz w:val="28"/>
        </w:rPr>
        <w:t>‌​</w:t>
      </w:r>
    </w:p>
    <w:p w:rsidR="00411513" w:rsidRDefault="00411513">
      <w:pPr>
        <w:spacing w:after="0"/>
        <w:ind w:left="120"/>
      </w:pPr>
    </w:p>
    <w:p w:rsidR="00411513" w:rsidRDefault="005F294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411513" w:rsidRDefault="005F294E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r>
        <w:rPr>
          <w:rFonts w:ascii="Times New Roman" w:hAnsi="Times New Roman"/>
          <w:color w:val="000000"/>
          <w:sz w:val="28"/>
        </w:rPr>
        <w:t>http://fcior.edu.ru/ Федеральный Центр Информационно-образовательных ресурсов</w:t>
      </w:r>
      <w:r>
        <w:rPr>
          <w:sz w:val="28"/>
        </w:rPr>
        <w:br/>
      </w:r>
      <w:r>
        <w:rPr>
          <w:sz w:val="28"/>
        </w:rPr>
        <w:br/>
      </w:r>
      <w:bookmarkStart w:id="41" w:name="147225a6-2265-4e40-aff2-4e80b92752f1"/>
      <w:r>
        <w:rPr>
          <w:rFonts w:ascii="Times New Roman" w:hAnsi="Times New Roman"/>
          <w:color w:val="000000"/>
          <w:sz w:val="28"/>
        </w:rPr>
        <w:t xml:space="preserve"> http://school-collection.edu.ru/ Единая коллекция цифровых образовательных ресурсов</w:t>
      </w:r>
      <w:bookmarkEnd w:id="41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:rsidR="00411513" w:rsidRDefault="00411513">
      <w:pPr>
        <w:sectPr w:rsidR="00411513">
          <w:pgSz w:w="11906" w:h="16383"/>
          <w:pgMar w:top="1134" w:right="850" w:bottom="1134" w:left="1701" w:header="720" w:footer="720" w:gutter="0"/>
          <w:cols w:space="720"/>
        </w:sectPr>
      </w:pPr>
    </w:p>
    <w:bookmarkEnd w:id="38"/>
    <w:p w:rsidR="005F294E" w:rsidRDefault="005F294E" w:rsidP="001E0553"/>
    <w:sectPr w:rsidR="005F294E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568C" w:rsidRDefault="000E568C" w:rsidP="00380BD9">
      <w:pPr>
        <w:spacing w:after="0" w:line="240" w:lineRule="auto"/>
      </w:pPr>
      <w:r>
        <w:separator/>
      </w:r>
    </w:p>
  </w:endnote>
  <w:endnote w:type="continuationSeparator" w:id="0">
    <w:p w:rsidR="000E568C" w:rsidRDefault="000E568C" w:rsidP="00380B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30492532"/>
      <w:docPartObj>
        <w:docPartGallery w:val="Page Numbers (Bottom of Page)"/>
        <w:docPartUnique/>
      </w:docPartObj>
    </w:sdtPr>
    <w:sdtEndPr/>
    <w:sdtContent>
      <w:p w:rsidR="00DF536C" w:rsidRDefault="00DF536C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47B4" w:rsidRPr="005F47B4">
          <w:rPr>
            <w:noProof/>
            <w:lang w:val="ru-RU"/>
          </w:rPr>
          <w:t>0</w:t>
        </w:r>
        <w:r>
          <w:fldChar w:fldCharType="end"/>
        </w:r>
      </w:p>
    </w:sdtContent>
  </w:sdt>
  <w:p w:rsidR="00DF536C" w:rsidRDefault="00DF536C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568C" w:rsidRDefault="000E568C" w:rsidP="00380BD9">
      <w:pPr>
        <w:spacing w:after="0" w:line="240" w:lineRule="auto"/>
      </w:pPr>
      <w:r>
        <w:separator/>
      </w:r>
    </w:p>
  </w:footnote>
  <w:footnote w:type="continuationSeparator" w:id="0">
    <w:p w:rsidR="000E568C" w:rsidRDefault="000E568C" w:rsidP="00380B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513"/>
    <w:rsid w:val="000E568C"/>
    <w:rsid w:val="001E0553"/>
    <w:rsid w:val="00380BD9"/>
    <w:rsid w:val="003D61A1"/>
    <w:rsid w:val="00411513"/>
    <w:rsid w:val="005F294E"/>
    <w:rsid w:val="005F47B4"/>
    <w:rsid w:val="00706343"/>
    <w:rsid w:val="00707EAB"/>
    <w:rsid w:val="0095549B"/>
    <w:rsid w:val="00C5376D"/>
    <w:rsid w:val="00DF5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C62BCB1-8E90-46BA-AD41-903410F1C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380B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380B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esh.edu.ru/subject/50" TargetMode="External"/><Relationship Id="rId21" Type="http://schemas.openxmlformats.org/officeDocument/2006/relationships/hyperlink" Target="https://resh.edu.ru/subject/50" TargetMode="External"/><Relationship Id="rId42" Type="http://schemas.openxmlformats.org/officeDocument/2006/relationships/hyperlink" Target="https://resh.edu.ru/subject/50" TargetMode="External"/><Relationship Id="rId63" Type="http://schemas.openxmlformats.org/officeDocument/2006/relationships/hyperlink" Target="https://resh.edu.ru/subject/" TargetMode="External"/><Relationship Id="rId84" Type="http://schemas.openxmlformats.org/officeDocument/2006/relationships/hyperlink" Target="https://resh.edu.ru/subject/50" TargetMode="External"/><Relationship Id="rId138" Type="http://schemas.openxmlformats.org/officeDocument/2006/relationships/hyperlink" Target="https://resh.edu.ru/subject/50" TargetMode="External"/><Relationship Id="rId159" Type="http://schemas.openxmlformats.org/officeDocument/2006/relationships/hyperlink" Target="https://resh.edu.ru/subject/50" TargetMode="External"/><Relationship Id="rId170" Type="http://schemas.openxmlformats.org/officeDocument/2006/relationships/hyperlink" Target="https://resh.edu.ru/subject/50" TargetMode="External"/><Relationship Id="rId191" Type="http://schemas.openxmlformats.org/officeDocument/2006/relationships/hyperlink" Target="https://resh.edu.ru/subject/50" TargetMode="External"/><Relationship Id="rId205" Type="http://schemas.openxmlformats.org/officeDocument/2006/relationships/hyperlink" Target="https://resh.edu.ru/subject/50" TargetMode="External"/><Relationship Id="rId107" Type="http://schemas.openxmlformats.org/officeDocument/2006/relationships/hyperlink" Target="https://resh.edu.ru/subject/50" TargetMode="External"/><Relationship Id="rId11" Type="http://schemas.openxmlformats.org/officeDocument/2006/relationships/hyperlink" Target="https://resh.edu.ru/subject/50" TargetMode="External"/><Relationship Id="rId32" Type="http://schemas.openxmlformats.org/officeDocument/2006/relationships/hyperlink" Target="https://resh.edu.ru/subject/50" TargetMode="External"/><Relationship Id="rId53" Type="http://schemas.openxmlformats.org/officeDocument/2006/relationships/hyperlink" Target="https://resh.edu.ru/subject/" TargetMode="External"/><Relationship Id="rId74" Type="http://schemas.openxmlformats.org/officeDocument/2006/relationships/hyperlink" Target="https://resh.edu.ru/subject/50/" TargetMode="External"/><Relationship Id="rId128" Type="http://schemas.openxmlformats.org/officeDocument/2006/relationships/hyperlink" Target="https://resh.edu.ru/subject/50" TargetMode="External"/><Relationship Id="rId149" Type="http://schemas.openxmlformats.org/officeDocument/2006/relationships/hyperlink" Target="https://resh.edu.ru/subject/50" TargetMode="External"/><Relationship Id="rId5" Type="http://schemas.openxmlformats.org/officeDocument/2006/relationships/endnotes" Target="endnotes.xml"/><Relationship Id="rId95" Type="http://schemas.openxmlformats.org/officeDocument/2006/relationships/hyperlink" Target="https://resh.edu.ru/subject/50" TargetMode="External"/><Relationship Id="rId160" Type="http://schemas.openxmlformats.org/officeDocument/2006/relationships/hyperlink" Target="https://resh.edu.ru/subject/50" TargetMode="External"/><Relationship Id="rId181" Type="http://schemas.openxmlformats.org/officeDocument/2006/relationships/hyperlink" Target="https://resh.edu.ru/subject/50" TargetMode="External"/><Relationship Id="rId216" Type="http://schemas.openxmlformats.org/officeDocument/2006/relationships/hyperlink" Target="https://resh.edu.ru/subject/50" TargetMode="External"/><Relationship Id="rId22" Type="http://schemas.openxmlformats.org/officeDocument/2006/relationships/hyperlink" Target="https://resh.edu.ru/subject/50" TargetMode="External"/><Relationship Id="rId43" Type="http://schemas.openxmlformats.org/officeDocument/2006/relationships/hyperlink" Target="https://resh.edu.ru/subject/50" TargetMode="External"/><Relationship Id="rId64" Type="http://schemas.openxmlformats.org/officeDocument/2006/relationships/hyperlink" Target="https://resh.edu.ru/subject/" TargetMode="External"/><Relationship Id="rId118" Type="http://schemas.openxmlformats.org/officeDocument/2006/relationships/hyperlink" Target="https://resh.edu.ru/subject/50" TargetMode="External"/><Relationship Id="rId139" Type="http://schemas.openxmlformats.org/officeDocument/2006/relationships/hyperlink" Target="https://resh.edu.ru/subject/50" TargetMode="External"/><Relationship Id="rId85" Type="http://schemas.openxmlformats.org/officeDocument/2006/relationships/hyperlink" Target="https://resh.edu.ru/subject/50" TargetMode="External"/><Relationship Id="rId150" Type="http://schemas.openxmlformats.org/officeDocument/2006/relationships/hyperlink" Target="https://resh.edu.ru/subject/50" TargetMode="External"/><Relationship Id="rId171" Type="http://schemas.openxmlformats.org/officeDocument/2006/relationships/hyperlink" Target="https://resh.edu.ru/subject/50" TargetMode="External"/><Relationship Id="rId192" Type="http://schemas.openxmlformats.org/officeDocument/2006/relationships/hyperlink" Target="https://resh.edu.ru/subject/50" TargetMode="External"/><Relationship Id="rId206" Type="http://schemas.openxmlformats.org/officeDocument/2006/relationships/hyperlink" Target="https://resh.edu.ru/subject/50" TargetMode="External"/><Relationship Id="rId12" Type="http://schemas.openxmlformats.org/officeDocument/2006/relationships/hyperlink" Target="https://resh.edu.ru/subject/50" TargetMode="External"/><Relationship Id="rId33" Type="http://schemas.openxmlformats.org/officeDocument/2006/relationships/hyperlink" Target="https://resh.edu.ru/subject/50" TargetMode="External"/><Relationship Id="rId108" Type="http://schemas.openxmlformats.org/officeDocument/2006/relationships/hyperlink" Target="https://resh.edu.ru/subject/50" TargetMode="External"/><Relationship Id="rId129" Type="http://schemas.openxmlformats.org/officeDocument/2006/relationships/hyperlink" Target="https://resh.edu.ru/subject/50" TargetMode="External"/><Relationship Id="rId54" Type="http://schemas.openxmlformats.org/officeDocument/2006/relationships/hyperlink" Target="https://resh.edu.ru/subject/" TargetMode="External"/><Relationship Id="rId75" Type="http://schemas.openxmlformats.org/officeDocument/2006/relationships/hyperlink" Target="https://resh.edu.ru/subject/50/" TargetMode="External"/><Relationship Id="rId96" Type="http://schemas.openxmlformats.org/officeDocument/2006/relationships/hyperlink" Target="https://resh.edu.ru/subject/50" TargetMode="External"/><Relationship Id="rId140" Type="http://schemas.openxmlformats.org/officeDocument/2006/relationships/hyperlink" Target="https://resh.edu.ru/subject/50" TargetMode="External"/><Relationship Id="rId161" Type="http://schemas.openxmlformats.org/officeDocument/2006/relationships/hyperlink" Target="https://resh.edu.ru/subject/50" TargetMode="External"/><Relationship Id="rId182" Type="http://schemas.openxmlformats.org/officeDocument/2006/relationships/hyperlink" Target="https://resh.edu.ru/subject/50" TargetMode="External"/><Relationship Id="rId217" Type="http://schemas.openxmlformats.org/officeDocument/2006/relationships/hyperlink" Target="https://resh.edu.ru/subject/50" TargetMode="External"/><Relationship Id="rId6" Type="http://schemas.openxmlformats.org/officeDocument/2006/relationships/image" Target="media/image1.png"/><Relationship Id="rId23" Type="http://schemas.openxmlformats.org/officeDocument/2006/relationships/hyperlink" Target="https://resh.edu.ru/subject/50" TargetMode="External"/><Relationship Id="rId119" Type="http://schemas.openxmlformats.org/officeDocument/2006/relationships/hyperlink" Target="https://resh.edu.ru/subject/50" TargetMode="External"/><Relationship Id="rId44" Type="http://schemas.openxmlformats.org/officeDocument/2006/relationships/hyperlink" Target="https://resh.edu.ru/subject/50" TargetMode="External"/><Relationship Id="rId65" Type="http://schemas.openxmlformats.org/officeDocument/2006/relationships/hyperlink" Target="https://resh.edu.ru/subject/" TargetMode="External"/><Relationship Id="rId86" Type="http://schemas.openxmlformats.org/officeDocument/2006/relationships/hyperlink" Target="https://resh.edu.ru/subject/50" TargetMode="External"/><Relationship Id="rId130" Type="http://schemas.openxmlformats.org/officeDocument/2006/relationships/hyperlink" Target="https://resh.edu.ru/subject/50" TargetMode="External"/><Relationship Id="rId151" Type="http://schemas.openxmlformats.org/officeDocument/2006/relationships/hyperlink" Target="https://resh.edu.ru/subject/50" TargetMode="External"/><Relationship Id="rId172" Type="http://schemas.openxmlformats.org/officeDocument/2006/relationships/hyperlink" Target="https://resh.edu.ru/subject/50" TargetMode="External"/><Relationship Id="rId193" Type="http://schemas.openxmlformats.org/officeDocument/2006/relationships/hyperlink" Target="https://resh.edu.ru/subject/50" TargetMode="External"/><Relationship Id="rId207" Type="http://schemas.openxmlformats.org/officeDocument/2006/relationships/hyperlink" Target="https://resh.edu.ru/subject/50" TargetMode="External"/><Relationship Id="rId13" Type="http://schemas.openxmlformats.org/officeDocument/2006/relationships/hyperlink" Target="https://resh.edu.ru/subject/50" TargetMode="External"/><Relationship Id="rId109" Type="http://schemas.openxmlformats.org/officeDocument/2006/relationships/hyperlink" Target="https://resh.edu.ru/subject/50" TargetMode="External"/><Relationship Id="rId34" Type="http://schemas.openxmlformats.org/officeDocument/2006/relationships/hyperlink" Target="https://resh.edu.ru/subject/50" TargetMode="External"/><Relationship Id="rId55" Type="http://schemas.openxmlformats.org/officeDocument/2006/relationships/hyperlink" Target="https://resh.edu.ru/subject/" TargetMode="External"/><Relationship Id="rId76" Type="http://schemas.openxmlformats.org/officeDocument/2006/relationships/hyperlink" Target="https://resh.edu.ru/subject/50/" TargetMode="External"/><Relationship Id="rId97" Type="http://schemas.openxmlformats.org/officeDocument/2006/relationships/hyperlink" Target="https://resh.edu.ru/subject/50" TargetMode="External"/><Relationship Id="rId120" Type="http://schemas.openxmlformats.org/officeDocument/2006/relationships/hyperlink" Target="https://resh.edu.ru/subject/50" TargetMode="External"/><Relationship Id="rId141" Type="http://schemas.openxmlformats.org/officeDocument/2006/relationships/hyperlink" Target="https://resh.edu.ru/subject/50" TargetMode="External"/><Relationship Id="rId7" Type="http://schemas.openxmlformats.org/officeDocument/2006/relationships/oleObject" Target="embeddings/oleObject1.bin"/><Relationship Id="rId162" Type="http://schemas.openxmlformats.org/officeDocument/2006/relationships/hyperlink" Target="https://resh.edu.ru/subject/50" TargetMode="External"/><Relationship Id="rId183" Type="http://schemas.openxmlformats.org/officeDocument/2006/relationships/hyperlink" Target="https://resh.edu.ru/subject/50" TargetMode="External"/><Relationship Id="rId218" Type="http://schemas.openxmlformats.org/officeDocument/2006/relationships/fontTable" Target="fontTable.xml"/><Relationship Id="rId24" Type="http://schemas.openxmlformats.org/officeDocument/2006/relationships/hyperlink" Target="https://resh.edu.ru/subject/50" TargetMode="External"/><Relationship Id="rId45" Type="http://schemas.openxmlformats.org/officeDocument/2006/relationships/hyperlink" Target="https://resh.edu.ru/subject/50" TargetMode="External"/><Relationship Id="rId66" Type="http://schemas.openxmlformats.org/officeDocument/2006/relationships/hyperlink" Target="https://resh.edu.ru/subject/" TargetMode="External"/><Relationship Id="rId87" Type="http://schemas.openxmlformats.org/officeDocument/2006/relationships/hyperlink" Target="https://resh.edu.ru/subject/50" TargetMode="External"/><Relationship Id="rId110" Type="http://schemas.openxmlformats.org/officeDocument/2006/relationships/hyperlink" Target="https://resh.edu.ru/subject/50" TargetMode="External"/><Relationship Id="rId131" Type="http://schemas.openxmlformats.org/officeDocument/2006/relationships/hyperlink" Target="https://resh.edu.ru/subject/50" TargetMode="External"/><Relationship Id="rId152" Type="http://schemas.openxmlformats.org/officeDocument/2006/relationships/hyperlink" Target="https://resh.edu.ru/subject/50" TargetMode="External"/><Relationship Id="rId173" Type="http://schemas.openxmlformats.org/officeDocument/2006/relationships/hyperlink" Target="https://resh.edu.ru/subject/50" TargetMode="External"/><Relationship Id="rId194" Type="http://schemas.openxmlformats.org/officeDocument/2006/relationships/hyperlink" Target="https://resh.edu.ru/subject/50" TargetMode="External"/><Relationship Id="rId208" Type="http://schemas.openxmlformats.org/officeDocument/2006/relationships/hyperlink" Target="https://resh.edu.ru/subject/50" TargetMode="External"/><Relationship Id="rId14" Type="http://schemas.openxmlformats.org/officeDocument/2006/relationships/hyperlink" Target="https://resh.edu.ru/subject/50" TargetMode="External"/><Relationship Id="rId30" Type="http://schemas.openxmlformats.org/officeDocument/2006/relationships/hyperlink" Target="https://resh.edu.ru/subject/50" TargetMode="External"/><Relationship Id="rId35" Type="http://schemas.openxmlformats.org/officeDocument/2006/relationships/hyperlink" Target="https://resh.edu.ru/subject/50" TargetMode="External"/><Relationship Id="rId56" Type="http://schemas.openxmlformats.org/officeDocument/2006/relationships/hyperlink" Target="https://resh.edu.ru/subject/" TargetMode="External"/><Relationship Id="rId77" Type="http://schemas.openxmlformats.org/officeDocument/2006/relationships/hyperlink" Target="https://resh.edu.ru/subject/50/" TargetMode="External"/><Relationship Id="rId100" Type="http://schemas.openxmlformats.org/officeDocument/2006/relationships/hyperlink" Target="https://resh.edu.ru/subject/50" TargetMode="External"/><Relationship Id="rId105" Type="http://schemas.openxmlformats.org/officeDocument/2006/relationships/hyperlink" Target="https://resh.edu.ru/subject/50" TargetMode="External"/><Relationship Id="rId126" Type="http://schemas.openxmlformats.org/officeDocument/2006/relationships/hyperlink" Target="https://resh.edu.ru/subject/50" TargetMode="External"/><Relationship Id="rId147" Type="http://schemas.openxmlformats.org/officeDocument/2006/relationships/hyperlink" Target="https://resh.edu.ru/subject/50" TargetMode="External"/><Relationship Id="rId168" Type="http://schemas.openxmlformats.org/officeDocument/2006/relationships/hyperlink" Target="https://resh.edu.ru/subject/50" TargetMode="External"/><Relationship Id="rId8" Type="http://schemas.openxmlformats.org/officeDocument/2006/relationships/footer" Target="footer1.xml"/><Relationship Id="rId51" Type="http://schemas.openxmlformats.org/officeDocument/2006/relationships/hyperlink" Target="https://resh.edu.ru/subject/" TargetMode="External"/><Relationship Id="rId72" Type="http://schemas.openxmlformats.org/officeDocument/2006/relationships/hyperlink" Target="https://resh.edu.ru/subject/50/" TargetMode="External"/><Relationship Id="rId93" Type="http://schemas.openxmlformats.org/officeDocument/2006/relationships/hyperlink" Target="https://resh.edu.ru/subject/50" TargetMode="External"/><Relationship Id="rId98" Type="http://schemas.openxmlformats.org/officeDocument/2006/relationships/hyperlink" Target="https://resh.edu.ru/subject/50" TargetMode="External"/><Relationship Id="rId121" Type="http://schemas.openxmlformats.org/officeDocument/2006/relationships/hyperlink" Target="https://resh.edu.ru/subject/50" TargetMode="External"/><Relationship Id="rId142" Type="http://schemas.openxmlformats.org/officeDocument/2006/relationships/hyperlink" Target="https://resh.edu.ru/subject/50" TargetMode="External"/><Relationship Id="rId163" Type="http://schemas.openxmlformats.org/officeDocument/2006/relationships/hyperlink" Target="https://resh.edu.ru/subject/50" TargetMode="External"/><Relationship Id="rId184" Type="http://schemas.openxmlformats.org/officeDocument/2006/relationships/hyperlink" Target="https://resh.edu.ru/subject/50" TargetMode="External"/><Relationship Id="rId189" Type="http://schemas.openxmlformats.org/officeDocument/2006/relationships/hyperlink" Target="https://resh.edu.ru/subject/50" TargetMode="External"/><Relationship Id="rId219" Type="http://schemas.openxmlformats.org/officeDocument/2006/relationships/theme" Target="theme/theme1.xml"/><Relationship Id="rId3" Type="http://schemas.openxmlformats.org/officeDocument/2006/relationships/webSettings" Target="webSettings.xml"/><Relationship Id="rId214" Type="http://schemas.openxmlformats.org/officeDocument/2006/relationships/hyperlink" Target="https://resh.edu.ru/subject/50" TargetMode="External"/><Relationship Id="rId25" Type="http://schemas.openxmlformats.org/officeDocument/2006/relationships/hyperlink" Target="https://resh.edu.ru/subject/50" TargetMode="External"/><Relationship Id="rId46" Type="http://schemas.openxmlformats.org/officeDocument/2006/relationships/hyperlink" Target="https://resh.edu.ru/subject/50" TargetMode="External"/><Relationship Id="rId67" Type="http://schemas.openxmlformats.org/officeDocument/2006/relationships/hyperlink" Target="https://resh.edu.ru/subject/" TargetMode="External"/><Relationship Id="rId116" Type="http://schemas.openxmlformats.org/officeDocument/2006/relationships/hyperlink" Target="https://resh.edu.ru/subject/50" TargetMode="External"/><Relationship Id="rId137" Type="http://schemas.openxmlformats.org/officeDocument/2006/relationships/hyperlink" Target="https://resh.edu.ru/subject/50" TargetMode="External"/><Relationship Id="rId158" Type="http://schemas.openxmlformats.org/officeDocument/2006/relationships/hyperlink" Target="https://resh.edu.ru/subject/50" TargetMode="External"/><Relationship Id="rId20" Type="http://schemas.openxmlformats.org/officeDocument/2006/relationships/hyperlink" Target="https://resh.edu.ru/subject/50" TargetMode="External"/><Relationship Id="rId41" Type="http://schemas.openxmlformats.org/officeDocument/2006/relationships/hyperlink" Target="https://resh.edu.ru/subject/50" TargetMode="External"/><Relationship Id="rId62" Type="http://schemas.openxmlformats.org/officeDocument/2006/relationships/hyperlink" Target="https://resh.edu.ru/subject/" TargetMode="External"/><Relationship Id="rId83" Type="http://schemas.openxmlformats.org/officeDocument/2006/relationships/hyperlink" Target="https://resh.edu.ru/subject/50" TargetMode="External"/><Relationship Id="rId88" Type="http://schemas.openxmlformats.org/officeDocument/2006/relationships/hyperlink" Target="https://resh.edu.ru/subject/50" TargetMode="External"/><Relationship Id="rId111" Type="http://schemas.openxmlformats.org/officeDocument/2006/relationships/hyperlink" Target="https://resh.edu.ru/subject/50" TargetMode="External"/><Relationship Id="rId132" Type="http://schemas.openxmlformats.org/officeDocument/2006/relationships/hyperlink" Target="https://resh.edu.ru/subject/50" TargetMode="External"/><Relationship Id="rId153" Type="http://schemas.openxmlformats.org/officeDocument/2006/relationships/hyperlink" Target="https://resh.edu.ru/subject/50" TargetMode="External"/><Relationship Id="rId174" Type="http://schemas.openxmlformats.org/officeDocument/2006/relationships/hyperlink" Target="https://resh.edu.ru/subject/50" TargetMode="External"/><Relationship Id="rId179" Type="http://schemas.openxmlformats.org/officeDocument/2006/relationships/hyperlink" Target="https://resh.edu.ru/subject/50" TargetMode="External"/><Relationship Id="rId195" Type="http://schemas.openxmlformats.org/officeDocument/2006/relationships/hyperlink" Target="https://resh.edu.ru/subject/50" TargetMode="External"/><Relationship Id="rId209" Type="http://schemas.openxmlformats.org/officeDocument/2006/relationships/hyperlink" Target="https://resh.edu.ru/subject/50" TargetMode="External"/><Relationship Id="rId190" Type="http://schemas.openxmlformats.org/officeDocument/2006/relationships/hyperlink" Target="https://resh.edu.ru/subject/50" TargetMode="External"/><Relationship Id="rId204" Type="http://schemas.openxmlformats.org/officeDocument/2006/relationships/hyperlink" Target="https://resh.edu.ru/subject/50" TargetMode="External"/><Relationship Id="rId15" Type="http://schemas.openxmlformats.org/officeDocument/2006/relationships/hyperlink" Target="https://resh.edu.ru/subject/50" TargetMode="External"/><Relationship Id="rId36" Type="http://schemas.openxmlformats.org/officeDocument/2006/relationships/hyperlink" Target="https://resh.edu.ru/subject/50" TargetMode="External"/><Relationship Id="rId57" Type="http://schemas.openxmlformats.org/officeDocument/2006/relationships/hyperlink" Target="https://resh.edu.ru/subject/" TargetMode="External"/><Relationship Id="rId106" Type="http://schemas.openxmlformats.org/officeDocument/2006/relationships/hyperlink" Target="https://resh.edu.ru/subject/50" TargetMode="External"/><Relationship Id="rId127" Type="http://schemas.openxmlformats.org/officeDocument/2006/relationships/hyperlink" Target="https://resh.edu.ru/subject/50" TargetMode="External"/><Relationship Id="rId10" Type="http://schemas.openxmlformats.org/officeDocument/2006/relationships/hyperlink" Target="https://resh.edu.ru/subject/50" TargetMode="External"/><Relationship Id="rId31" Type="http://schemas.openxmlformats.org/officeDocument/2006/relationships/hyperlink" Target="https://resh.edu.ru/subject/50" TargetMode="External"/><Relationship Id="rId52" Type="http://schemas.openxmlformats.org/officeDocument/2006/relationships/hyperlink" Target="https://resh.edu.ru/subject/" TargetMode="External"/><Relationship Id="rId73" Type="http://schemas.openxmlformats.org/officeDocument/2006/relationships/hyperlink" Target="https://resh.edu.ru/subject/50/" TargetMode="External"/><Relationship Id="rId78" Type="http://schemas.openxmlformats.org/officeDocument/2006/relationships/hyperlink" Target="https://resh.edu.ru/subject/50/" TargetMode="External"/><Relationship Id="rId94" Type="http://schemas.openxmlformats.org/officeDocument/2006/relationships/hyperlink" Target="https://resh.edu.ru/subject/50" TargetMode="External"/><Relationship Id="rId99" Type="http://schemas.openxmlformats.org/officeDocument/2006/relationships/hyperlink" Target="https://resh.edu.ru/subject/50" TargetMode="External"/><Relationship Id="rId101" Type="http://schemas.openxmlformats.org/officeDocument/2006/relationships/hyperlink" Target="https://resh.edu.ru/subject/50" TargetMode="External"/><Relationship Id="rId122" Type="http://schemas.openxmlformats.org/officeDocument/2006/relationships/hyperlink" Target="https://resh.edu.ru/subject/50" TargetMode="External"/><Relationship Id="rId143" Type="http://schemas.openxmlformats.org/officeDocument/2006/relationships/hyperlink" Target="https://resh.edu.ru/subject/50" TargetMode="External"/><Relationship Id="rId148" Type="http://schemas.openxmlformats.org/officeDocument/2006/relationships/hyperlink" Target="https://resh.edu.ru/subject/50" TargetMode="External"/><Relationship Id="rId164" Type="http://schemas.openxmlformats.org/officeDocument/2006/relationships/hyperlink" Target="https://resh.edu.ru/subject/50" TargetMode="External"/><Relationship Id="rId169" Type="http://schemas.openxmlformats.org/officeDocument/2006/relationships/hyperlink" Target="https://resh.edu.ru/subject/50" TargetMode="External"/><Relationship Id="rId185" Type="http://schemas.openxmlformats.org/officeDocument/2006/relationships/hyperlink" Target="https://resh.edu.ru/subject/50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resh.edu.ru/subject/50" TargetMode="External"/><Relationship Id="rId180" Type="http://schemas.openxmlformats.org/officeDocument/2006/relationships/hyperlink" Target="https://resh.edu.ru/subject/50" TargetMode="External"/><Relationship Id="rId210" Type="http://schemas.openxmlformats.org/officeDocument/2006/relationships/hyperlink" Target="https://resh.edu.ru/subject/50" TargetMode="External"/><Relationship Id="rId215" Type="http://schemas.openxmlformats.org/officeDocument/2006/relationships/hyperlink" Target="https://resh.edu.ru/subject/50" TargetMode="External"/><Relationship Id="rId26" Type="http://schemas.openxmlformats.org/officeDocument/2006/relationships/hyperlink" Target="https://resh.edu.ru/subject/50" TargetMode="External"/><Relationship Id="rId47" Type="http://schemas.openxmlformats.org/officeDocument/2006/relationships/hyperlink" Target="https://resh.edu.ru/subject/50" TargetMode="External"/><Relationship Id="rId68" Type="http://schemas.openxmlformats.org/officeDocument/2006/relationships/hyperlink" Target="https://resh.edu.ru/subject/" TargetMode="External"/><Relationship Id="rId89" Type="http://schemas.openxmlformats.org/officeDocument/2006/relationships/hyperlink" Target="https://resh.edu.ru/subject/50" TargetMode="External"/><Relationship Id="rId112" Type="http://schemas.openxmlformats.org/officeDocument/2006/relationships/hyperlink" Target="https://resh.edu.ru/subject/50" TargetMode="External"/><Relationship Id="rId133" Type="http://schemas.openxmlformats.org/officeDocument/2006/relationships/hyperlink" Target="https://resh.edu.ru/subject/50" TargetMode="External"/><Relationship Id="rId154" Type="http://schemas.openxmlformats.org/officeDocument/2006/relationships/hyperlink" Target="https://resh.edu.ru/subject/50" TargetMode="External"/><Relationship Id="rId175" Type="http://schemas.openxmlformats.org/officeDocument/2006/relationships/hyperlink" Target="https://resh.edu.ru/subject/50" TargetMode="External"/><Relationship Id="rId196" Type="http://schemas.openxmlformats.org/officeDocument/2006/relationships/hyperlink" Target="https://resh.edu.ru/subject/50" TargetMode="External"/><Relationship Id="rId200" Type="http://schemas.openxmlformats.org/officeDocument/2006/relationships/hyperlink" Target="https://resh.edu.ru/subject/50" TargetMode="External"/><Relationship Id="rId16" Type="http://schemas.openxmlformats.org/officeDocument/2006/relationships/hyperlink" Target="https://resh.edu.ru/subject/50" TargetMode="External"/><Relationship Id="rId37" Type="http://schemas.openxmlformats.org/officeDocument/2006/relationships/hyperlink" Target="https://resh.edu.ru/subject/50" TargetMode="External"/><Relationship Id="rId58" Type="http://schemas.openxmlformats.org/officeDocument/2006/relationships/hyperlink" Target="https://resh.edu.ru/subject/" TargetMode="External"/><Relationship Id="rId79" Type="http://schemas.openxmlformats.org/officeDocument/2006/relationships/hyperlink" Target="https://infourok.ru" TargetMode="External"/><Relationship Id="rId102" Type="http://schemas.openxmlformats.org/officeDocument/2006/relationships/hyperlink" Target="https://resh.edu.ru/subject/50" TargetMode="External"/><Relationship Id="rId123" Type="http://schemas.openxmlformats.org/officeDocument/2006/relationships/hyperlink" Target="https://resh.edu.ru/subject/50" TargetMode="External"/><Relationship Id="rId144" Type="http://schemas.openxmlformats.org/officeDocument/2006/relationships/hyperlink" Target="https://resh.edu.ru/subject/50" TargetMode="External"/><Relationship Id="rId90" Type="http://schemas.openxmlformats.org/officeDocument/2006/relationships/hyperlink" Target="https://resh.edu.ru/subject/50" TargetMode="External"/><Relationship Id="rId165" Type="http://schemas.openxmlformats.org/officeDocument/2006/relationships/hyperlink" Target="https://resh.edu.ru/subject/50" TargetMode="External"/><Relationship Id="rId186" Type="http://schemas.openxmlformats.org/officeDocument/2006/relationships/hyperlink" Target="https://resh.edu.ru/subject/50" TargetMode="External"/><Relationship Id="rId211" Type="http://schemas.openxmlformats.org/officeDocument/2006/relationships/hyperlink" Target="https://resh.edu.ru/subject/50" TargetMode="External"/><Relationship Id="rId27" Type="http://schemas.openxmlformats.org/officeDocument/2006/relationships/hyperlink" Target="https://resh.edu.ru/subject/50" TargetMode="External"/><Relationship Id="rId48" Type="http://schemas.openxmlformats.org/officeDocument/2006/relationships/hyperlink" Target="https://resh.edu.ru/subject/50" TargetMode="External"/><Relationship Id="rId69" Type="http://schemas.openxmlformats.org/officeDocument/2006/relationships/hyperlink" Target="https://resh.edu.ru/subject/" TargetMode="External"/><Relationship Id="rId113" Type="http://schemas.openxmlformats.org/officeDocument/2006/relationships/hyperlink" Target="https://resh.edu.ru/subject/50" TargetMode="External"/><Relationship Id="rId134" Type="http://schemas.openxmlformats.org/officeDocument/2006/relationships/hyperlink" Target="https://resh.edu.ru/subject/50" TargetMode="External"/><Relationship Id="rId80" Type="http://schemas.openxmlformats.org/officeDocument/2006/relationships/hyperlink" Target="https://infourok.ru" TargetMode="External"/><Relationship Id="rId155" Type="http://schemas.openxmlformats.org/officeDocument/2006/relationships/hyperlink" Target="https://resh.edu.ru/subject/50" TargetMode="External"/><Relationship Id="rId176" Type="http://schemas.openxmlformats.org/officeDocument/2006/relationships/hyperlink" Target="https://resh.edu.ru/subject/50" TargetMode="External"/><Relationship Id="rId197" Type="http://schemas.openxmlformats.org/officeDocument/2006/relationships/hyperlink" Target="https://resh.edu.ru/subject/50" TargetMode="External"/><Relationship Id="rId201" Type="http://schemas.openxmlformats.org/officeDocument/2006/relationships/hyperlink" Target="https://resh.edu.ru/subject/50" TargetMode="External"/><Relationship Id="rId17" Type="http://schemas.openxmlformats.org/officeDocument/2006/relationships/hyperlink" Target="https://resh.edu.ru/subject/50" TargetMode="External"/><Relationship Id="rId38" Type="http://schemas.openxmlformats.org/officeDocument/2006/relationships/hyperlink" Target="https://resh.edu.ru/subject/50" TargetMode="External"/><Relationship Id="rId59" Type="http://schemas.openxmlformats.org/officeDocument/2006/relationships/hyperlink" Target="https://resh.edu.ru/subject/" TargetMode="External"/><Relationship Id="rId103" Type="http://schemas.openxmlformats.org/officeDocument/2006/relationships/hyperlink" Target="https://resh.edu.ru/subject/50" TargetMode="External"/><Relationship Id="rId124" Type="http://schemas.openxmlformats.org/officeDocument/2006/relationships/hyperlink" Target="https://resh.edu.ru/subject/50" TargetMode="External"/><Relationship Id="rId70" Type="http://schemas.openxmlformats.org/officeDocument/2006/relationships/hyperlink" Target="https://resh.edu.ru/subject/50/" TargetMode="External"/><Relationship Id="rId91" Type="http://schemas.openxmlformats.org/officeDocument/2006/relationships/hyperlink" Target="https://resh.edu.ru/subject/50" TargetMode="External"/><Relationship Id="rId145" Type="http://schemas.openxmlformats.org/officeDocument/2006/relationships/hyperlink" Target="https://resh.edu.ru/subject/50" TargetMode="External"/><Relationship Id="rId166" Type="http://schemas.openxmlformats.org/officeDocument/2006/relationships/hyperlink" Target="https://resh.edu.ru/subject/50" TargetMode="External"/><Relationship Id="rId187" Type="http://schemas.openxmlformats.org/officeDocument/2006/relationships/hyperlink" Target="https://resh.edu.ru/subject/50" TargetMode="External"/><Relationship Id="rId1" Type="http://schemas.openxmlformats.org/officeDocument/2006/relationships/styles" Target="styles.xml"/><Relationship Id="rId212" Type="http://schemas.openxmlformats.org/officeDocument/2006/relationships/hyperlink" Target="https://resh.edu.ru/subject/50" TargetMode="External"/><Relationship Id="rId28" Type="http://schemas.openxmlformats.org/officeDocument/2006/relationships/hyperlink" Target="https://resh.edu.ru/subject/50" TargetMode="External"/><Relationship Id="rId49" Type="http://schemas.openxmlformats.org/officeDocument/2006/relationships/hyperlink" Target="https://resh.edu.ru/subject/50" TargetMode="External"/><Relationship Id="rId114" Type="http://schemas.openxmlformats.org/officeDocument/2006/relationships/hyperlink" Target="https://resh.edu.ru/subject/50" TargetMode="External"/><Relationship Id="rId60" Type="http://schemas.openxmlformats.org/officeDocument/2006/relationships/hyperlink" Target="https://resh.edu.ru/subject/" TargetMode="External"/><Relationship Id="rId81" Type="http://schemas.openxmlformats.org/officeDocument/2006/relationships/hyperlink" Target="https://infourok.ru" TargetMode="External"/><Relationship Id="rId135" Type="http://schemas.openxmlformats.org/officeDocument/2006/relationships/hyperlink" Target="https://resh.edu.ru/subject/50" TargetMode="External"/><Relationship Id="rId156" Type="http://schemas.openxmlformats.org/officeDocument/2006/relationships/hyperlink" Target="https://resh.edu.ru/subject/50" TargetMode="External"/><Relationship Id="rId177" Type="http://schemas.openxmlformats.org/officeDocument/2006/relationships/hyperlink" Target="https://resh.edu.ru/subject/50" TargetMode="External"/><Relationship Id="rId198" Type="http://schemas.openxmlformats.org/officeDocument/2006/relationships/hyperlink" Target="https://resh.edu.ru/subject/50" TargetMode="External"/><Relationship Id="rId202" Type="http://schemas.openxmlformats.org/officeDocument/2006/relationships/hyperlink" Target="https://resh.edu.ru/subject/50" TargetMode="External"/><Relationship Id="rId18" Type="http://schemas.openxmlformats.org/officeDocument/2006/relationships/hyperlink" Target="https://resh.edu.ru/subject/50" TargetMode="External"/><Relationship Id="rId39" Type="http://schemas.openxmlformats.org/officeDocument/2006/relationships/hyperlink" Target="https://resh.edu.ru/subject/50" TargetMode="External"/><Relationship Id="rId50" Type="http://schemas.openxmlformats.org/officeDocument/2006/relationships/hyperlink" Target="https://resh.edu.ru/subject/50" TargetMode="External"/><Relationship Id="rId104" Type="http://schemas.openxmlformats.org/officeDocument/2006/relationships/hyperlink" Target="https://resh.edu.ru/subject/50" TargetMode="External"/><Relationship Id="rId125" Type="http://schemas.openxmlformats.org/officeDocument/2006/relationships/hyperlink" Target="https://resh.edu.ru/subject/50" TargetMode="External"/><Relationship Id="rId146" Type="http://schemas.openxmlformats.org/officeDocument/2006/relationships/hyperlink" Target="https://resh.edu.ru/subject/50" TargetMode="External"/><Relationship Id="rId167" Type="http://schemas.openxmlformats.org/officeDocument/2006/relationships/hyperlink" Target="https://resh.edu.ru/subject/50" TargetMode="External"/><Relationship Id="rId188" Type="http://schemas.openxmlformats.org/officeDocument/2006/relationships/hyperlink" Target="https://resh.edu.ru/subject/50" TargetMode="External"/><Relationship Id="rId71" Type="http://schemas.openxmlformats.org/officeDocument/2006/relationships/hyperlink" Target="https://resh.edu.ru/subject/50/" TargetMode="External"/><Relationship Id="rId92" Type="http://schemas.openxmlformats.org/officeDocument/2006/relationships/hyperlink" Target="https://resh.edu.ru/subject/50" TargetMode="External"/><Relationship Id="rId213" Type="http://schemas.openxmlformats.org/officeDocument/2006/relationships/hyperlink" Target="https://resh.edu.ru/subject/50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resh.edu.ru/subject/50" TargetMode="External"/><Relationship Id="rId40" Type="http://schemas.openxmlformats.org/officeDocument/2006/relationships/hyperlink" Target="https://resh.edu.ru/subject/50" TargetMode="External"/><Relationship Id="rId115" Type="http://schemas.openxmlformats.org/officeDocument/2006/relationships/hyperlink" Target="https://resh.edu.ru/subject/50" TargetMode="External"/><Relationship Id="rId136" Type="http://schemas.openxmlformats.org/officeDocument/2006/relationships/hyperlink" Target="https://resh.edu.ru/subject/50" TargetMode="External"/><Relationship Id="rId157" Type="http://schemas.openxmlformats.org/officeDocument/2006/relationships/hyperlink" Target="https://resh.edu.ru/subject/50" TargetMode="External"/><Relationship Id="rId178" Type="http://schemas.openxmlformats.org/officeDocument/2006/relationships/hyperlink" Target="https://resh.edu.ru/subject/50" TargetMode="External"/><Relationship Id="rId61" Type="http://schemas.openxmlformats.org/officeDocument/2006/relationships/hyperlink" Target="https://resh.edu.ru/subject/" TargetMode="External"/><Relationship Id="rId82" Type="http://schemas.openxmlformats.org/officeDocument/2006/relationships/hyperlink" Target="https://resh.edu.ru/subject/50" TargetMode="External"/><Relationship Id="rId199" Type="http://schemas.openxmlformats.org/officeDocument/2006/relationships/hyperlink" Target="https://resh.edu.ru/subject/50" TargetMode="External"/><Relationship Id="rId203" Type="http://schemas.openxmlformats.org/officeDocument/2006/relationships/hyperlink" Target="https://resh.edu.ru/subject/50" TargetMode="External"/><Relationship Id="rId19" Type="http://schemas.openxmlformats.org/officeDocument/2006/relationships/hyperlink" Target="https://resh.edu.ru/subject/5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60</Pages>
  <Words>12071</Words>
  <Characters>68808</Characters>
  <Application>Microsoft Office Word</Application>
  <DocSecurity>0</DocSecurity>
  <Lines>573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 Анатольевна</cp:lastModifiedBy>
  <cp:revision>6</cp:revision>
  <dcterms:created xsi:type="dcterms:W3CDTF">2023-09-19T02:34:00Z</dcterms:created>
  <dcterms:modified xsi:type="dcterms:W3CDTF">2023-10-12T12:58:00Z</dcterms:modified>
</cp:coreProperties>
</file>