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920"/>
        <w:gridCol w:w="4111"/>
      </w:tblGrid>
      <w:tr w:rsidR="004C676D" w:rsidRPr="004A7C1C" w:rsidTr="005F2439">
        <w:trPr>
          <w:trHeight w:val="1679"/>
        </w:trPr>
        <w:tc>
          <w:tcPr>
            <w:tcW w:w="5920" w:type="dxa"/>
            <w:hideMark/>
          </w:tcPr>
          <w:p w:rsidR="004C676D" w:rsidRPr="004A7C1C" w:rsidRDefault="004C676D" w:rsidP="00E13E47">
            <w:pPr>
              <w:jc w:val="center"/>
              <w:rPr>
                <w:b/>
                <w:color w:val="333333"/>
              </w:rPr>
            </w:pPr>
            <w:r w:rsidRPr="004A7C1C">
              <w:rPr>
                <w:b/>
                <w:color w:val="333333"/>
              </w:rPr>
              <w:t>РОССИЙСКАЯ ФЕДЕРАЦИЯ</w:t>
            </w:r>
          </w:p>
          <w:p w:rsidR="004C676D" w:rsidRPr="004A7C1C" w:rsidRDefault="004C676D" w:rsidP="00E13E47">
            <w:pPr>
              <w:jc w:val="center"/>
              <w:rPr>
                <w:b/>
                <w:color w:val="333333"/>
              </w:rPr>
            </w:pPr>
            <w:r w:rsidRPr="004A7C1C">
              <w:rPr>
                <w:b/>
                <w:color w:val="333333"/>
              </w:rPr>
              <w:t>Ханты-Мансийский автономный округ-Югра,</w:t>
            </w:r>
          </w:p>
          <w:p w:rsidR="004C676D" w:rsidRPr="004A7C1C" w:rsidRDefault="004C676D" w:rsidP="00E13E47">
            <w:pPr>
              <w:jc w:val="center"/>
              <w:rPr>
                <w:b/>
                <w:color w:val="333333"/>
              </w:rPr>
            </w:pPr>
            <w:r w:rsidRPr="004A7C1C">
              <w:rPr>
                <w:b/>
                <w:color w:val="333333"/>
              </w:rPr>
              <w:t>Березовский район</w:t>
            </w:r>
          </w:p>
          <w:p w:rsidR="004C676D" w:rsidRPr="004A7C1C" w:rsidRDefault="004C676D" w:rsidP="00E13E47">
            <w:pPr>
              <w:tabs>
                <w:tab w:val="left" w:pos="6580"/>
              </w:tabs>
              <w:jc w:val="center"/>
              <w:rPr>
                <w:b/>
                <w:color w:val="333333"/>
              </w:rPr>
            </w:pPr>
            <w:r w:rsidRPr="004A7C1C">
              <w:rPr>
                <w:b/>
                <w:color w:val="333333"/>
              </w:rPr>
              <w:t>Муниципальное бюджетное общеобразовательное учреждение</w:t>
            </w:r>
          </w:p>
          <w:p w:rsidR="004C676D" w:rsidRPr="004A7C1C" w:rsidRDefault="004C676D" w:rsidP="00E13E47">
            <w:pPr>
              <w:jc w:val="center"/>
              <w:rPr>
                <w:b/>
                <w:color w:val="333333"/>
              </w:rPr>
            </w:pPr>
            <w:r w:rsidRPr="004A7C1C">
              <w:rPr>
                <w:b/>
                <w:color w:val="333333"/>
              </w:rPr>
              <w:t>ИГРИМСКАЯ СРЕДНЯЯ</w:t>
            </w:r>
          </w:p>
          <w:p w:rsidR="004C676D" w:rsidRPr="004A7C1C" w:rsidRDefault="004C676D" w:rsidP="00E13E47">
            <w:pPr>
              <w:jc w:val="center"/>
              <w:rPr>
                <w:b/>
                <w:color w:val="333333"/>
              </w:rPr>
            </w:pPr>
            <w:r w:rsidRPr="004A7C1C">
              <w:rPr>
                <w:b/>
                <w:color w:val="333333"/>
              </w:rPr>
              <w:t xml:space="preserve">ОБЩЕОБРАЗОВАТЕЛЬНАЯ ШКОЛА </w:t>
            </w:r>
          </w:p>
          <w:p w:rsidR="004C676D" w:rsidRPr="004A7C1C" w:rsidRDefault="004C676D" w:rsidP="00E13E47">
            <w:pPr>
              <w:jc w:val="center"/>
              <w:rPr>
                <w:b/>
                <w:color w:val="333333"/>
              </w:rPr>
            </w:pPr>
            <w:r w:rsidRPr="004A7C1C">
              <w:rPr>
                <w:b/>
                <w:color w:val="333333"/>
              </w:rPr>
              <w:t>имени Героя Советского Союза Собянина Гавриила Епифановича</w:t>
            </w:r>
          </w:p>
          <w:p w:rsidR="004C676D" w:rsidRPr="004A7C1C" w:rsidRDefault="004C676D" w:rsidP="00E13E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16"/>
                <w:szCs w:val="16"/>
              </w:rPr>
            </w:pPr>
            <w:r w:rsidRPr="004A7C1C">
              <w:rPr>
                <w:color w:val="333333"/>
                <w:sz w:val="16"/>
                <w:szCs w:val="16"/>
              </w:rPr>
              <w:t>628146 Кооперативная, 15, п. Игрим,</w:t>
            </w:r>
          </w:p>
          <w:p w:rsidR="004C676D" w:rsidRPr="004A7C1C" w:rsidRDefault="004C676D" w:rsidP="00E13E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16"/>
                <w:szCs w:val="16"/>
              </w:rPr>
            </w:pPr>
            <w:r w:rsidRPr="004A7C1C">
              <w:rPr>
                <w:color w:val="333333"/>
                <w:sz w:val="16"/>
                <w:szCs w:val="16"/>
              </w:rPr>
              <w:t>Березовский район, ХМАО-Югра</w:t>
            </w:r>
          </w:p>
          <w:p w:rsidR="004C676D" w:rsidRPr="004A7C1C" w:rsidRDefault="004C676D" w:rsidP="00E13E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16"/>
                <w:szCs w:val="16"/>
              </w:rPr>
            </w:pPr>
            <w:r w:rsidRPr="004A7C1C">
              <w:rPr>
                <w:color w:val="333333"/>
                <w:sz w:val="16"/>
                <w:szCs w:val="16"/>
              </w:rPr>
              <w:t>Тел.: (34674) 3-18-22 Факс: (34674) 3-18-72,</w:t>
            </w:r>
          </w:p>
          <w:p w:rsidR="004C676D" w:rsidRPr="004A7C1C" w:rsidRDefault="004C676D" w:rsidP="00E13E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4A7C1C">
              <w:rPr>
                <w:color w:val="333333"/>
                <w:sz w:val="16"/>
                <w:szCs w:val="16"/>
              </w:rPr>
              <w:t>e-</w:t>
            </w:r>
            <w:proofErr w:type="spellStart"/>
            <w:r w:rsidRPr="004A7C1C">
              <w:rPr>
                <w:color w:val="333333"/>
                <w:sz w:val="16"/>
                <w:szCs w:val="16"/>
              </w:rPr>
              <w:t>mail</w:t>
            </w:r>
            <w:proofErr w:type="spellEnd"/>
            <w:r w:rsidRPr="004A7C1C">
              <w:rPr>
                <w:color w:val="333333"/>
                <w:sz w:val="16"/>
                <w:szCs w:val="16"/>
              </w:rPr>
              <w:t>: 86sch2-igrim@mail.ru</w:t>
            </w:r>
          </w:p>
        </w:tc>
        <w:tc>
          <w:tcPr>
            <w:tcW w:w="4111" w:type="dxa"/>
            <w:vAlign w:val="center"/>
            <w:hideMark/>
          </w:tcPr>
          <w:p w:rsidR="004C676D" w:rsidRPr="004A7C1C" w:rsidRDefault="004C676D" w:rsidP="00E13E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4A7C1C">
              <w:rPr>
                <w:color w:val="333333"/>
              </w:rPr>
              <w:t>УТВЕРЖДЕНО</w:t>
            </w:r>
          </w:p>
          <w:p w:rsidR="004C676D" w:rsidRPr="004A7C1C" w:rsidRDefault="004C676D" w:rsidP="00E13E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4A7C1C">
              <w:rPr>
                <w:color w:val="333333"/>
              </w:rPr>
              <w:t>Приказом директора школы</w:t>
            </w:r>
          </w:p>
          <w:p w:rsidR="004C676D" w:rsidRPr="00E71AAA" w:rsidRDefault="004C676D" w:rsidP="00E13E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E71AAA">
              <w:rPr>
                <w:color w:val="333333"/>
              </w:rPr>
              <w:t>от «</w:t>
            </w:r>
            <w:r w:rsidRPr="00E71AAA">
              <w:rPr>
                <w:color w:val="333333"/>
                <w:u w:val="single"/>
              </w:rPr>
              <w:t>10</w:t>
            </w:r>
            <w:r w:rsidRPr="00E71AAA">
              <w:rPr>
                <w:color w:val="333333"/>
              </w:rPr>
              <w:t>» февраля 20</w:t>
            </w:r>
            <w:r w:rsidRPr="00E71AAA">
              <w:rPr>
                <w:color w:val="333333"/>
                <w:u w:val="single"/>
              </w:rPr>
              <w:t>16</w:t>
            </w:r>
            <w:r w:rsidRPr="00E71AAA">
              <w:rPr>
                <w:color w:val="333333"/>
              </w:rPr>
              <w:t>г. №_</w:t>
            </w:r>
            <w:r w:rsidRPr="00E71AAA">
              <w:rPr>
                <w:color w:val="333333"/>
                <w:u w:val="single"/>
              </w:rPr>
              <w:t xml:space="preserve">6 </w:t>
            </w:r>
            <w:r w:rsidRPr="00E71AAA">
              <w:rPr>
                <w:color w:val="333333"/>
              </w:rPr>
              <w:t>-А</w:t>
            </w:r>
            <w:r w:rsidRPr="00E71AAA">
              <w:rPr>
                <w:color w:val="333333"/>
                <w:sz w:val="22"/>
                <w:szCs w:val="22"/>
              </w:rPr>
              <w:t xml:space="preserve"> </w:t>
            </w:r>
          </w:p>
          <w:p w:rsidR="004C676D" w:rsidRPr="004A7C1C" w:rsidRDefault="004C676D" w:rsidP="00E13E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4C676D" w:rsidRPr="004A7C1C" w:rsidRDefault="004C676D" w:rsidP="00E13E47">
            <w:pPr>
              <w:pStyle w:val="1"/>
              <w:jc w:val="center"/>
              <w:rPr>
                <w:b w:val="0"/>
                <w:color w:val="333333"/>
                <w:sz w:val="24"/>
                <w:szCs w:val="24"/>
              </w:rPr>
            </w:pPr>
          </w:p>
          <w:p w:rsidR="004C676D" w:rsidRPr="004A7C1C" w:rsidRDefault="004C676D" w:rsidP="00E13E47">
            <w:pPr>
              <w:jc w:val="center"/>
              <w:rPr>
                <w:color w:val="333333"/>
              </w:rPr>
            </w:pPr>
          </w:p>
        </w:tc>
      </w:tr>
    </w:tbl>
    <w:p w:rsidR="004C676D" w:rsidRDefault="004C676D" w:rsidP="006E7928">
      <w:pPr>
        <w:spacing w:line="360" w:lineRule="auto"/>
        <w:jc w:val="center"/>
        <w:rPr>
          <w:b/>
          <w:sz w:val="28"/>
          <w:szCs w:val="28"/>
        </w:rPr>
      </w:pPr>
    </w:p>
    <w:p w:rsidR="006E7928" w:rsidRPr="004C676D" w:rsidRDefault="006E7928" w:rsidP="004C676D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C676D">
        <w:rPr>
          <w:b/>
          <w:sz w:val="28"/>
          <w:szCs w:val="28"/>
        </w:rPr>
        <w:t>Положение о библиотеке</w:t>
      </w:r>
    </w:p>
    <w:p w:rsidR="004C676D" w:rsidRPr="004C676D" w:rsidRDefault="006E7928" w:rsidP="004C676D">
      <w:pPr>
        <w:pStyle w:val="a5"/>
        <w:numPr>
          <w:ilvl w:val="0"/>
          <w:numId w:val="18"/>
        </w:numPr>
        <w:tabs>
          <w:tab w:val="left" w:pos="141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4C676D">
        <w:rPr>
          <w:b/>
          <w:sz w:val="28"/>
          <w:szCs w:val="28"/>
        </w:rPr>
        <w:t>Общие положения</w:t>
      </w:r>
    </w:p>
    <w:p w:rsidR="004C676D" w:rsidRPr="004C676D" w:rsidRDefault="006E7928" w:rsidP="004C676D">
      <w:pPr>
        <w:pStyle w:val="a5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4C676D">
        <w:rPr>
          <w:sz w:val="28"/>
          <w:szCs w:val="28"/>
        </w:rPr>
        <w:t xml:space="preserve">Настоящее положение регламентирует деятельность библиотеки МБОУ Игримской </w:t>
      </w:r>
      <w:bookmarkStart w:id="0" w:name="_GoBack"/>
      <w:r w:rsidRPr="004C676D">
        <w:rPr>
          <w:sz w:val="28"/>
          <w:szCs w:val="28"/>
        </w:rPr>
        <w:t>СОШ</w:t>
      </w:r>
      <w:bookmarkEnd w:id="0"/>
      <w:r w:rsidRPr="004C676D">
        <w:rPr>
          <w:sz w:val="28"/>
          <w:szCs w:val="28"/>
        </w:rPr>
        <w:t xml:space="preserve"> имени Героя Советского Союза Собянина Г. Е.</w:t>
      </w:r>
      <w:r w:rsidR="004C676D" w:rsidRPr="004C676D">
        <w:rPr>
          <w:sz w:val="28"/>
          <w:szCs w:val="28"/>
        </w:rPr>
        <w:t xml:space="preserve"> </w:t>
      </w:r>
      <w:r w:rsidRPr="004C676D">
        <w:rPr>
          <w:sz w:val="28"/>
          <w:szCs w:val="28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</w:t>
      </w:r>
      <w:proofErr w:type="gramEnd"/>
      <w:r w:rsidRPr="004C676D">
        <w:rPr>
          <w:sz w:val="28"/>
          <w:szCs w:val="28"/>
        </w:rPr>
        <w:t>фондами, государственными (муниципальными) учреждениями, и Методических указаний по их применению», приказом Минкультуры России от 08.10.2012 № 1077 «Об утверждении Порядка учета документов, входящих в состав библиотечного фонда»</w:t>
      </w:r>
      <w:r w:rsidR="004C676D" w:rsidRPr="004C676D">
        <w:rPr>
          <w:sz w:val="28"/>
          <w:szCs w:val="28"/>
        </w:rPr>
        <w:t>.</w:t>
      </w:r>
    </w:p>
    <w:p w:rsidR="004C676D" w:rsidRPr="004C676D" w:rsidRDefault="006E7928" w:rsidP="004C676D">
      <w:pPr>
        <w:pStyle w:val="a5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C676D">
        <w:rPr>
          <w:sz w:val="28"/>
          <w:szCs w:val="28"/>
        </w:rPr>
        <w:t xml:space="preserve">Деятельность библиотеки МБОУ Игримская средняя общеобразовательная школа </w:t>
      </w:r>
      <w:r w:rsidRPr="004C676D">
        <w:rPr>
          <w:bCs/>
          <w:sz w:val="28"/>
          <w:szCs w:val="28"/>
        </w:rPr>
        <w:t xml:space="preserve">им. Героя Советского Союза Собянина Г. Е, </w:t>
      </w:r>
      <w:r w:rsidRPr="004C676D">
        <w:rPr>
          <w:sz w:val="28"/>
          <w:szCs w:val="28"/>
        </w:rPr>
        <w:t>(далее —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4C676D" w:rsidRPr="004C676D" w:rsidRDefault="006E7928" w:rsidP="004C676D">
      <w:pPr>
        <w:pStyle w:val="a5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4C676D">
        <w:rPr>
          <w:color w:val="000000"/>
          <w:sz w:val="28"/>
          <w:szCs w:val="28"/>
        </w:rPr>
        <w:lastRenderedPageBreak/>
        <w:t>Цели библиотеки</w:t>
      </w:r>
      <w:r w:rsidRPr="004C676D">
        <w:rPr>
          <w:b/>
          <w:color w:val="000000"/>
          <w:sz w:val="28"/>
          <w:szCs w:val="28"/>
        </w:rPr>
        <w:t xml:space="preserve"> </w:t>
      </w:r>
      <w:r w:rsidRPr="004C676D">
        <w:rPr>
          <w:color w:val="000000"/>
          <w:sz w:val="28"/>
          <w:szCs w:val="28"/>
        </w:rPr>
        <w:t>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4C676D" w:rsidRPr="004C676D" w:rsidRDefault="006E7928" w:rsidP="004C676D">
      <w:pPr>
        <w:pStyle w:val="a5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C676D">
        <w:rPr>
          <w:color w:val="000000"/>
          <w:sz w:val="28"/>
          <w:szCs w:val="28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ХМАО, решениями Комитета образования Березовского района, уставом школы, положением о библиотеке, утвержденным директором общеобразовательного учреждения.</w:t>
      </w:r>
    </w:p>
    <w:p w:rsidR="004C676D" w:rsidRPr="004C676D" w:rsidRDefault="006E7928" w:rsidP="004C676D">
      <w:pPr>
        <w:pStyle w:val="a5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C676D">
        <w:rPr>
          <w:color w:val="000000"/>
          <w:sz w:val="28"/>
          <w:szCs w:val="28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4C676D" w:rsidRPr="004C676D" w:rsidRDefault="006E7928" w:rsidP="004C676D">
      <w:pPr>
        <w:pStyle w:val="a5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C676D">
        <w:rPr>
          <w:color w:val="000000"/>
          <w:sz w:val="28"/>
          <w:szCs w:val="28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утвержденными директором школы.</w:t>
      </w:r>
    </w:p>
    <w:p w:rsidR="004C676D" w:rsidRPr="004C676D" w:rsidRDefault="006E7928" w:rsidP="004C676D">
      <w:pPr>
        <w:pStyle w:val="a5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C676D">
        <w:rPr>
          <w:color w:val="000000"/>
          <w:sz w:val="28"/>
          <w:szCs w:val="28"/>
        </w:rPr>
        <w:t>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6E7928" w:rsidRPr="004C676D" w:rsidRDefault="006E7928" w:rsidP="004C676D">
      <w:pPr>
        <w:pStyle w:val="a5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C676D">
        <w:rPr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6E7928" w:rsidRPr="004C676D" w:rsidRDefault="006E7928" w:rsidP="004C676D">
      <w:pPr>
        <w:pStyle w:val="3"/>
        <w:tabs>
          <w:tab w:val="left" w:pos="1418"/>
        </w:tabs>
        <w:spacing w:before="0" w:line="360" w:lineRule="auto"/>
        <w:ind w:left="0" w:firstLine="709"/>
        <w:jc w:val="center"/>
        <w:rPr>
          <w:szCs w:val="28"/>
        </w:rPr>
      </w:pPr>
      <w:r w:rsidRPr="004C676D">
        <w:rPr>
          <w:szCs w:val="28"/>
        </w:rPr>
        <w:lastRenderedPageBreak/>
        <w:t>II. Основные задачи</w:t>
      </w:r>
    </w:p>
    <w:p w:rsidR="004C676D" w:rsidRPr="004C676D" w:rsidRDefault="006E7928" w:rsidP="004C676D">
      <w:pPr>
        <w:pStyle w:val="a5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на различных носителях: бумажном (книжный фонд, фонд периодических изданий); магнитном (фонд аудио- и видеокассет); цифров</w:t>
      </w:r>
      <w:r w:rsidR="004C676D" w:rsidRPr="004C676D">
        <w:rPr>
          <w:color w:val="000000"/>
          <w:sz w:val="28"/>
          <w:szCs w:val="28"/>
        </w:rPr>
        <w:t>ом (С</w:t>
      </w:r>
      <w:proofErr w:type="gramStart"/>
      <w:r w:rsidR="004C676D" w:rsidRPr="004C676D">
        <w:rPr>
          <w:color w:val="000000"/>
          <w:sz w:val="28"/>
          <w:szCs w:val="28"/>
        </w:rPr>
        <w:t>D</w:t>
      </w:r>
      <w:proofErr w:type="gramEnd"/>
      <w:r w:rsidR="004C676D" w:rsidRPr="004C676D">
        <w:rPr>
          <w:color w:val="000000"/>
          <w:sz w:val="28"/>
          <w:szCs w:val="28"/>
        </w:rPr>
        <w:t>-диски); и иных носителях</w:t>
      </w:r>
    </w:p>
    <w:p w:rsidR="004C676D" w:rsidRPr="004C676D" w:rsidRDefault="006E7928" w:rsidP="004C676D">
      <w:pPr>
        <w:pStyle w:val="a5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4C676D" w:rsidRPr="004C676D" w:rsidRDefault="006E7928" w:rsidP="004C676D">
      <w:pPr>
        <w:pStyle w:val="a5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6E7928" w:rsidRPr="004C676D" w:rsidRDefault="006E7928" w:rsidP="004C676D">
      <w:pPr>
        <w:pStyle w:val="a5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E7928" w:rsidRPr="004C676D" w:rsidRDefault="006E7928" w:rsidP="004C676D">
      <w:pPr>
        <w:tabs>
          <w:tab w:val="left" w:pos="1418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C676D">
        <w:rPr>
          <w:b/>
          <w:sz w:val="28"/>
          <w:szCs w:val="28"/>
        </w:rPr>
        <w:t>III. Основные функции</w:t>
      </w:r>
    </w:p>
    <w:p w:rsidR="004C676D" w:rsidRPr="004C676D" w:rsidRDefault="006E7928" w:rsidP="004C676D">
      <w:pPr>
        <w:pStyle w:val="a5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Формирует фонд библиотечно-информационных ресурсов общеобразовательного учреждения;</w:t>
      </w:r>
    </w:p>
    <w:p w:rsidR="004C676D" w:rsidRPr="004C676D" w:rsidRDefault="006E7928" w:rsidP="004C676D">
      <w:pPr>
        <w:pStyle w:val="a5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 документами на традиционных и нетрадиционных носителях информации;</w:t>
      </w:r>
      <w:r w:rsidR="0072165F" w:rsidRPr="004C676D">
        <w:rPr>
          <w:color w:val="000000"/>
          <w:sz w:val="28"/>
          <w:szCs w:val="28"/>
        </w:rPr>
        <w:t xml:space="preserve"> </w:t>
      </w:r>
      <w:r w:rsidRPr="004C676D">
        <w:rPr>
          <w:color w:val="000000"/>
          <w:sz w:val="28"/>
          <w:szCs w:val="28"/>
        </w:rPr>
        <w:t>осуществляет размещение, организацию и сохранность документов;</w:t>
      </w:r>
    </w:p>
    <w:p w:rsidR="00A437CE" w:rsidRDefault="00A437CE" w:rsidP="004C676D">
      <w:pPr>
        <w:pStyle w:val="a5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сверку поступления в библиотеку документов с Федеральным списком запрещенных материалов экстремистского содержания  раз в квартал и по мере поступления новой литературы. При обнаружении запрещенных материалов экстремистского содержания составляется акт с целью недопущения попадания их в фонд открытого доступа.</w:t>
      </w:r>
    </w:p>
    <w:p w:rsidR="006E7928" w:rsidRPr="004C676D" w:rsidRDefault="006E7928" w:rsidP="004C676D">
      <w:pPr>
        <w:pStyle w:val="a5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lastRenderedPageBreak/>
        <w:t>Создает информационную продукцию:</w:t>
      </w:r>
    </w:p>
    <w:p w:rsidR="006E7928" w:rsidRPr="004C676D" w:rsidRDefault="002B4F31" w:rsidP="004C676D">
      <w:pPr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осуществляет аналитико-синтетическую переработку информации;</w:t>
      </w:r>
    </w:p>
    <w:p w:rsidR="006E7928" w:rsidRPr="004C676D" w:rsidRDefault="002B4F31" w:rsidP="004C676D">
      <w:pPr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proofErr w:type="gramStart"/>
      <w:r w:rsidR="006E7928" w:rsidRPr="004C676D">
        <w:rPr>
          <w:color w:val="000000"/>
          <w:sz w:val="28"/>
          <w:szCs w:val="28"/>
        </w:rPr>
        <w:t xml:space="preserve">организует и ведет справочно-библиографический аппарат: каталоги  (алфавитный, систематический), картотеки (систематическую картотеку статей, тематическую, цитат), электронный каталог; базы данных: учебников, </w:t>
      </w:r>
      <w:proofErr w:type="spellStart"/>
      <w:r w:rsidR="006E7928" w:rsidRPr="004C676D">
        <w:rPr>
          <w:color w:val="000000"/>
          <w:sz w:val="28"/>
          <w:szCs w:val="28"/>
        </w:rPr>
        <w:t>мультимедиаресурсов</w:t>
      </w:r>
      <w:proofErr w:type="spellEnd"/>
      <w:r w:rsidR="006E7928" w:rsidRPr="004C676D">
        <w:rPr>
          <w:color w:val="000000"/>
          <w:sz w:val="28"/>
          <w:szCs w:val="28"/>
        </w:rPr>
        <w:t xml:space="preserve"> и методических разработок,</w:t>
      </w:r>
      <w:r w:rsidR="006E7928" w:rsidRPr="004C676D">
        <w:rPr>
          <w:b/>
          <w:bCs/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разрабатывает рекомендательные библиографические пособия (списки, обзоры, указатели и т.п.),</w:t>
      </w:r>
      <w:proofErr w:type="gramEnd"/>
    </w:p>
    <w:p w:rsidR="004C676D" w:rsidRPr="004C676D" w:rsidRDefault="002B4F31" w:rsidP="004C676D">
      <w:pPr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обеспечивает информирование пользователей об информационной продукции;</w:t>
      </w:r>
    </w:p>
    <w:p w:rsidR="006E7928" w:rsidRPr="004C676D" w:rsidRDefault="006E7928" w:rsidP="004C676D">
      <w:pPr>
        <w:pStyle w:val="a5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Осуществляет дифференцированное библиотечно-информационное обслуживание </w:t>
      </w:r>
      <w:proofErr w:type="gramStart"/>
      <w:r w:rsidRPr="004C676D">
        <w:rPr>
          <w:color w:val="000000"/>
          <w:sz w:val="28"/>
          <w:szCs w:val="28"/>
        </w:rPr>
        <w:t>обучающихся</w:t>
      </w:r>
      <w:proofErr w:type="gramEnd"/>
      <w:r w:rsidRPr="004C676D">
        <w:rPr>
          <w:color w:val="000000"/>
          <w:sz w:val="28"/>
          <w:szCs w:val="28"/>
        </w:rPr>
        <w:t>:</w:t>
      </w:r>
    </w:p>
    <w:p w:rsidR="006E7928" w:rsidRPr="004C676D" w:rsidRDefault="002B4F31" w:rsidP="004C676D">
      <w:pPr>
        <w:pStyle w:val="2"/>
        <w:numPr>
          <w:ilvl w:val="1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C676D">
        <w:rPr>
          <w:rFonts w:ascii="Times New Roman" w:hAnsi="Times New Roman" w:cs="Times New Roman"/>
          <w:color w:val="000000"/>
        </w:rPr>
        <w:t xml:space="preserve"> </w:t>
      </w:r>
      <w:r w:rsidR="006E7928" w:rsidRPr="004C676D">
        <w:rPr>
          <w:rFonts w:ascii="Times New Roman" w:hAnsi="Times New Roman" w:cs="Times New Roman"/>
          <w:color w:val="000000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предметных декадах, олимпиадах);</w:t>
      </w:r>
    </w:p>
    <w:p w:rsidR="006E7928" w:rsidRPr="004C676D" w:rsidRDefault="002B4F31" w:rsidP="004C676D">
      <w:pPr>
        <w:pStyle w:val="31"/>
        <w:numPr>
          <w:ilvl w:val="1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C676D">
        <w:rPr>
          <w:rFonts w:ascii="Times New Roman" w:hAnsi="Times New Roman" w:cs="Times New Roman"/>
          <w:color w:val="000000"/>
        </w:rPr>
        <w:t xml:space="preserve"> </w:t>
      </w:r>
      <w:r w:rsidR="006E7928" w:rsidRPr="004C676D">
        <w:rPr>
          <w:rFonts w:ascii="Times New Roman" w:hAnsi="Times New Roman" w:cs="Times New Roman"/>
          <w:color w:val="000000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lastRenderedPageBreak/>
        <w:t xml:space="preserve"> </w:t>
      </w:r>
      <w:r w:rsidR="006E7928" w:rsidRPr="004C676D">
        <w:rPr>
          <w:color w:val="000000"/>
          <w:sz w:val="28"/>
          <w:szCs w:val="28"/>
        </w:rPr>
        <w:t>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С</w:t>
      </w:r>
      <w:proofErr w:type="gramStart"/>
      <w:r w:rsidR="006E7928" w:rsidRPr="004C676D">
        <w:rPr>
          <w:color w:val="000000"/>
          <w:sz w:val="28"/>
          <w:szCs w:val="28"/>
          <w:lang w:val="en-US"/>
        </w:rPr>
        <w:t>D</w:t>
      </w:r>
      <w:proofErr w:type="gramEnd"/>
      <w:r w:rsidR="006E7928" w:rsidRPr="004C676D">
        <w:rPr>
          <w:color w:val="000000"/>
          <w:sz w:val="28"/>
          <w:szCs w:val="28"/>
        </w:rPr>
        <w:t>-дисков);</w:t>
      </w:r>
    </w:p>
    <w:p w:rsidR="006E7928" w:rsidRPr="004C676D" w:rsidRDefault="006E7928" w:rsidP="004C676D">
      <w:pPr>
        <w:pStyle w:val="a5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Осуществляет дифференцированное библиотечно-информационное обслуживание педагогических работников:</w:t>
      </w:r>
    </w:p>
    <w:p w:rsidR="006E7928" w:rsidRPr="004C676D" w:rsidRDefault="006E186A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6E7928" w:rsidRPr="004C676D" w:rsidRDefault="006E186A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186A"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содействует профессиональной компетенции, повышению квалификации, проведению аттестации;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186A"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6E7928" w:rsidRPr="004C676D" w:rsidRDefault="006E7928" w:rsidP="004C676D">
      <w:pPr>
        <w:pStyle w:val="a5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удовлетворяет запросы пользователей и информирует о новых поступлениях в библиотеку;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консультирует по вопросам организации семейного чтения, знакомит с информацией по воспитанию детей;</w:t>
      </w:r>
    </w:p>
    <w:p w:rsidR="006E7928" w:rsidRPr="004C676D" w:rsidRDefault="002B4F31" w:rsidP="004C676D">
      <w:pPr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консультирует по вопросам учебных изданий обучающихся.</w:t>
      </w:r>
    </w:p>
    <w:p w:rsidR="006E7928" w:rsidRPr="004C676D" w:rsidRDefault="006E7928" w:rsidP="004C676D">
      <w:pPr>
        <w:pStyle w:val="5"/>
        <w:tabs>
          <w:tab w:val="left" w:pos="1418"/>
        </w:tabs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r w:rsidRPr="004C676D">
        <w:rPr>
          <w:rFonts w:ascii="Times New Roman" w:hAnsi="Times New Roman" w:cs="Times New Roman"/>
        </w:rPr>
        <w:lastRenderedPageBreak/>
        <w:t>IV. Организация деятельности библиотеки</w:t>
      </w:r>
    </w:p>
    <w:p w:rsidR="006E7928" w:rsidRPr="004C676D" w:rsidRDefault="006E7928" w:rsidP="004C676D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</w:rPr>
        <w:t xml:space="preserve">Структура библиотеки: </w:t>
      </w:r>
      <w:r w:rsidRPr="004C676D">
        <w:rPr>
          <w:color w:val="000000"/>
          <w:sz w:val="28"/>
          <w:szCs w:val="28"/>
        </w:rPr>
        <w:t xml:space="preserve">абонемент, читальный зал, отдел учебников. </w:t>
      </w:r>
    </w:p>
    <w:p w:rsidR="004C676D" w:rsidRPr="004C676D" w:rsidRDefault="006E7928" w:rsidP="004C676D">
      <w:pPr>
        <w:pStyle w:val="a5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6E7928" w:rsidRPr="004C676D" w:rsidRDefault="006E7928" w:rsidP="004C676D">
      <w:pPr>
        <w:pStyle w:val="a5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6E7928" w:rsidRPr="004C676D" w:rsidRDefault="002B4F31" w:rsidP="004C676D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финансированием комплектования библиотечно-информационных ресурсов;</w:t>
      </w:r>
    </w:p>
    <w:p w:rsidR="006E7928" w:rsidRPr="004C676D" w:rsidRDefault="002B4F31" w:rsidP="004C676D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6E7928" w:rsidRPr="004C676D" w:rsidRDefault="002B4F31" w:rsidP="004C676D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6E7928" w:rsidRPr="004C676D" w:rsidRDefault="002B4F31" w:rsidP="004C676D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ремонтом и сервисным обслуживанием техники и оборудования библиотеки;</w:t>
      </w:r>
    </w:p>
    <w:p w:rsidR="006E7928" w:rsidRPr="004C676D" w:rsidRDefault="002B4F31" w:rsidP="004C676D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 </w:t>
      </w:r>
      <w:r w:rsidR="006E7928" w:rsidRPr="004C676D">
        <w:rPr>
          <w:color w:val="000000"/>
          <w:sz w:val="28"/>
          <w:szCs w:val="28"/>
        </w:rPr>
        <w:t>библиотечной техникой и канцелярскими принадлежностями.</w:t>
      </w:r>
    </w:p>
    <w:p w:rsidR="004C676D" w:rsidRPr="004C676D" w:rsidRDefault="006E7928" w:rsidP="004C676D">
      <w:pPr>
        <w:pStyle w:val="a5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Общеобразовательное учреждение создает условия для сохранности аппаратуры, оборудования и имущества библиотеки.</w:t>
      </w:r>
    </w:p>
    <w:p w:rsidR="006E7928" w:rsidRPr="004C676D" w:rsidRDefault="006E7928" w:rsidP="004C676D">
      <w:pPr>
        <w:pStyle w:val="a5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</w:t>
      </w:r>
      <w:r w:rsidRPr="004C676D">
        <w:rPr>
          <w:color w:val="000000"/>
          <w:sz w:val="28"/>
          <w:szCs w:val="28"/>
        </w:rPr>
        <w:lastRenderedPageBreak/>
        <w:t>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6E7928" w:rsidRPr="004C676D" w:rsidRDefault="006E7928" w:rsidP="004C676D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  <w:lang w:val="en-US"/>
        </w:rPr>
        <w:t>V</w:t>
      </w:r>
      <w:r w:rsidRPr="004C676D">
        <w:rPr>
          <w:b/>
          <w:bCs/>
          <w:color w:val="000000"/>
          <w:sz w:val="28"/>
          <w:szCs w:val="28"/>
        </w:rPr>
        <w:t xml:space="preserve">. </w:t>
      </w:r>
      <w:r w:rsidRPr="004C676D">
        <w:rPr>
          <w:b/>
          <w:color w:val="000000"/>
          <w:sz w:val="28"/>
          <w:szCs w:val="28"/>
        </w:rPr>
        <w:t>Распорядок</w:t>
      </w:r>
      <w:r w:rsidRPr="004C676D">
        <w:rPr>
          <w:b/>
          <w:bCs/>
          <w:color w:val="000000"/>
          <w:sz w:val="28"/>
          <w:szCs w:val="28"/>
        </w:rPr>
        <w:t xml:space="preserve"> работы библиотеки:</w:t>
      </w:r>
    </w:p>
    <w:p w:rsidR="004C676D" w:rsidRPr="004C676D" w:rsidRDefault="006E7928" w:rsidP="004C676D">
      <w:pPr>
        <w:pStyle w:val="a5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ежедневно с 8 до 16 часов,1</w:t>
      </w:r>
      <w:r w:rsidR="00DB5A44">
        <w:rPr>
          <w:color w:val="000000"/>
          <w:sz w:val="28"/>
          <w:szCs w:val="28"/>
        </w:rPr>
        <w:t>2</w:t>
      </w:r>
      <w:r w:rsidRPr="004C676D">
        <w:rPr>
          <w:color w:val="000000"/>
          <w:sz w:val="28"/>
          <w:szCs w:val="28"/>
        </w:rPr>
        <w:t xml:space="preserve"> мин., суббота воскресение - выходной,</w:t>
      </w:r>
    </w:p>
    <w:p w:rsidR="006E7928" w:rsidRPr="004C676D" w:rsidRDefault="006E7928" w:rsidP="004C676D">
      <w:pPr>
        <w:pStyle w:val="a5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sz w:val="28"/>
          <w:szCs w:val="28"/>
        </w:rPr>
        <w:t>один ра</w:t>
      </w:r>
      <w:r w:rsidR="0072165F" w:rsidRPr="004C676D">
        <w:rPr>
          <w:sz w:val="28"/>
          <w:szCs w:val="28"/>
        </w:rPr>
        <w:t xml:space="preserve">з в </w:t>
      </w:r>
      <w:r w:rsidR="00DB5A44">
        <w:rPr>
          <w:sz w:val="28"/>
          <w:szCs w:val="28"/>
        </w:rPr>
        <w:t>четверть</w:t>
      </w:r>
      <w:r w:rsidRPr="004C676D">
        <w:rPr>
          <w:sz w:val="28"/>
          <w:szCs w:val="28"/>
        </w:rPr>
        <w:t xml:space="preserve"> — санитарный день.</w:t>
      </w:r>
    </w:p>
    <w:p w:rsidR="006E7928" w:rsidRPr="004C676D" w:rsidRDefault="006E7928" w:rsidP="004C676D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C676D">
        <w:rPr>
          <w:b/>
          <w:sz w:val="28"/>
          <w:szCs w:val="28"/>
        </w:rPr>
        <w:t>V</w:t>
      </w:r>
      <w:r w:rsidRPr="004C676D">
        <w:rPr>
          <w:b/>
          <w:sz w:val="28"/>
          <w:szCs w:val="28"/>
          <w:lang w:val="en-US"/>
        </w:rPr>
        <w:t>I</w:t>
      </w:r>
      <w:r w:rsidRPr="004C676D">
        <w:rPr>
          <w:b/>
          <w:sz w:val="28"/>
          <w:szCs w:val="28"/>
        </w:rPr>
        <w:t>. Управление. Штаты</w:t>
      </w:r>
    </w:p>
    <w:p w:rsidR="004C676D" w:rsidRPr="004C676D" w:rsidRDefault="006E7928" w:rsidP="004C676D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Управление библиотекой осуществляется в соответствии с законодательством Российской Федерации, субъектов Российской федерации и уставом школы.</w:t>
      </w:r>
    </w:p>
    <w:p w:rsidR="004C676D" w:rsidRPr="004C676D" w:rsidRDefault="006E7928" w:rsidP="004C676D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Общее руководство деятельностью библиотеки осуществляет директор школы.</w:t>
      </w:r>
    </w:p>
    <w:p w:rsidR="004C676D" w:rsidRPr="004C676D" w:rsidRDefault="006E7928" w:rsidP="004C676D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Руководство библиотекой осуществляет педагог-библиотекарь,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4C676D" w:rsidRPr="004C676D" w:rsidRDefault="006E7928" w:rsidP="004C676D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Педагог-библиотекарь  является членом педагогического коллектива и входит в состав педагогического совета общеобразовательного учреждения.</w:t>
      </w:r>
    </w:p>
    <w:p w:rsidR="006E7928" w:rsidRPr="004C676D" w:rsidRDefault="006E7928" w:rsidP="004C676D">
      <w:pPr>
        <w:pStyle w:val="a5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sz w:val="28"/>
          <w:szCs w:val="28"/>
        </w:rPr>
        <w:t xml:space="preserve">Методическое сопровождение деятельности библиотеки обеспечивает специалист (методист) по учебным фондам и школьным библиотекам органа управления Березовского комитета  образования. </w:t>
      </w:r>
    </w:p>
    <w:p w:rsidR="006E7928" w:rsidRPr="004C676D" w:rsidRDefault="006E7928" w:rsidP="004C676D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C676D">
        <w:rPr>
          <w:b/>
          <w:sz w:val="28"/>
          <w:szCs w:val="28"/>
        </w:rPr>
        <w:t>VI</w:t>
      </w:r>
      <w:r w:rsidRPr="004C676D">
        <w:rPr>
          <w:b/>
          <w:sz w:val="28"/>
          <w:szCs w:val="28"/>
          <w:lang w:val="en-US"/>
        </w:rPr>
        <w:t>I</w:t>
      </w:r>
      <w:r w:rsidRPr="004C676D">
        <w:rPr>
          <w:b/>
          <w:sz w:val="28"/>
          <w:szCs w:val="28"/>
        </w:rPr>
        <w:t>. Права и обязанности библиотеки</w:t>
      </w:r>
    </w:p>
    <w:p w:rsidR="006E7928" w:rsidRPr="004C676D" w:rsidRDefault="006E7928" w:rsidP="004C676D">
      <w:pPr>
        <w:pStyle w:val="a5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</w:rPr>
        <w:t>Работники библиотек имеют право: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</w:t>
      </w:r>
      <w:r w:rsidRPr="004C676D">
        <w:rPr>
          <w:color w:val="000000"/>
          <w:sz w:val="28"/>
          <w:szCs w:val="28"/>
        </w:rPr>
        <w:lastRenderedPageBreak/>
        <w:t>в соответствии с целями и задачами, указанными в уставе общеобразовательного учреждения и положении о библиотеке школы;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Проводить в установленном порядке занятия, уроки по основам библиотечно-библиографических знаний и информационной культуры;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Определять источники комплектования информационных ресурсов;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Изымать и реализовывать документы из фондов в соответствии с инструкцией по учету библиотечного фонда;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Участвовать в управлении общеобразовательным учреждением в порядке, определяемом уставом этого учреждения;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Cs/>
          <w:color w:val="000000"/>
          <w:sz w:val="28"/>
          <w:szCs w:val="28"/>
        </w:rPr>
        <w:t>И</w:t>
      </w:r>
      <w:r w:rsidRPr="004C676D">
        <w:rPr>
          <w:color w:val="000000"/>
          <w:sz w:val="28"/>
          <w:szCs w:val="28"/>
        </w:rPr>
        <w:t xml:space="preserve">меть ежегодный отпуск </w:t>
      </w:r>
      <w:r w:rsidR="00DB5A44">
        <w:rPr>
          <w:color w:val="000000"/>
          <w:sz w:val="28"/>
          <w:szCs w:val="28"/>
        </w:rPr>
        <w:t xml:space="preserve">в количестве 52 </w:t>
      </w:r>
      <w:proofErr w:type="gramStart"/>
      <w:r w:rsidR="00DB5A44">
        <w:rPr>
          <w:color w:val="000000"/>
          <w:sz w:val="28"/>
          <w:szCs w:val="28"/>
        </w:rPr>
        <w:t>календарных</w:t>
      </w:r>
      <w:proofErr w:type="gramEnd"/>
      <w:r w:rsidR="00DB5A44">
        <w:rPr>
          <w:color w:val="000000"/>
          <w:sz w:val="28"/>
          <w:szCs w:val="28"/>
        </w:rPr>
        <w:t xml:space="preserve"> дня библиотекарю и 80 педагогу-библиотекарю</w:t>
      </w:r>
      <w:r w:rsidRPr="004C676D">
        <w:rPr>
          <w:color w:val="000000"/>
          <w:sz w:val="28"/>
          <w:szCs w:val="28"/>
        </w:rPr>
        <w:t>;</w:t>
      </w:r>
    </w:p>
    <w:p w:rsidR="006E7928" w:rsidRPr="004C676D" w:rsidRDefault="006E7928" w:rsidP="004C676D">
      <w:pPr>
        <w:pStyle w:val="a5"/>
        <w:numPr>
          <w:ilvl w:val="2"/>
          <w:numId w:val="3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Быть представленными к различным формам поощрения, наградам и знакам отличия, предусмотренным для работников образования и культуры.</w:t>
      </w:r>
    </w:p>
    <w:p w:rsidR="004C676D" w:rsidRPr="004C676D" w:rsidRDefault="006E7928" w:rsidP="004C676D">
      <w:pPr>
        <w:pStyle w:val="a5"/>
        <w:numPr>
          <w:ilvl w:val="1"/>
          <w:numId w:val="35"/>
        </w:numPr>
        <w:tabs>
          <w:tab w:val="left" w:pos="900"/>
          <w:tab w:val="left" w:pos="1418"/>
          <w:tab w:val="left" w:pos="349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</w:rPr>
        <w:t>Работники библиотек обязаны: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900"/>
          <w:tab w:val="left" w:pos="1418"/>
          <w:tab w:val="left" w:pos="349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Обеспечить пользователям возможность работы с информационными ресурсами библиотеки;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90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bCs/>
          <w:color w:val="000000"/>
          <w:sz w:val="28"/>
          <w:szCs w:val="28"/>
        </w:rPr>
        <w:t>И</w:t>
      </w:r>
      <w:r w:rsidRPr="004C676D">
        <w:rPr>
          <w:color w:val="000000"/>
          <w:sz w:val="28"/>
          <w:szCs w:val="28"/>
        </w:rPr>
        <w:t>нформировать пользователей о видах предоставляемых библиотекой услуг;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90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lastRenderedPageBreak/>
        <w:t>Обеспечить научную организацию фондов и каталогов;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90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90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Совершенствовать информационно-библиографическое и библиотечное обслуживание пользователей;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90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Обеспечивать сохранность использования носителей информации, их систематизацию, размещение и хранение;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90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Обеспечивать режим работы в соответствии с потребностями пользователей и работой общеобразовательного учреждения;</w:t>
      </w:r>
    </w:p>
    <w:p w:rsidR="004C676D" w:rsidRPr="004C676D" w:rsidRDefault="006E7928" w:rsidP="004C676D">
      <w:pPr>
        <w:pStyle w:val="a5"/>
        <w:numPr>
          <w:ilvl w:val="2"/>
          <w:numId w:val="35"/>
        </w:numPr>
        <w:tabs>
          <w:tab w:val="left" w:pos="90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Отчитываться в установленном порядке перед руководителем общеобразовательного учреждения;</w:t>
      </w:r>
    </w:p>
    <w:p w:rsidR="006E7928" w:rsidRPr="004C676D" w:rsidRDefault="006E7928" w:rsidP="004C676D">
      <w:pPr>
        <w:pStyle w:val="a5"/>
        <w:numPr>
          <w:ilvl w:val="2"/>
          <w:numId w:val="35"/>
        </w:numPr>
        <w:tabs>
          <w:tab w:val="left" w:pos="90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Повышать квалификацию.</w:t>
      </w:r>
    </w:p>
    <w:p w:rsidR="006E7928" w:rsidRPr="004C676D" w:rsidRDefault="006E7928" w:rsidP="004C676D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C676D">
        <w:rPr>
          <w:b/>
          <w:sz w:val="28"/>
          <w:szCs w:val="28"/>
        </w:rPr>
        <w:t>VII</w:t>
      </w:r>
      <w:r w:rsidRPr="004C676D">
        <w:rPr>
          <w:b/>
          <w:sz w:val="28"/>
          <w:szCs w:val="28"/>
          <w:lang w:val="en-US"/>
        </w:rPr>
        <w:t>I</w:t>
      </w:r>
      <w:r w:rsidRPr="004C676D">
        <w:rPr>
          <w:b/>
          <w:sz w:val="28"/>
          <w:szCs w:val="28"/>
        </w:rPr>
        <w:t>. Права и обязанности пользователей библиотеки</w:t>
      </w:r>
    </w:p>
    <w:p w:rsidR="006E7928" w:rsidRPr="004C676D" w:rsidRDefault="006E7928" w:rsidP="004C676D">
      <w:pPr>
        <w:pStyle w:val="a5"/>
        <w:numPr>
          <w:ilvl w:val="1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</w:rPr>
        <w:t>Пользователи библиотеки имеют право: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Пользоваться справочно-библиографическим аппаратом библиотеки;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Продлевать срок пользования документами;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lastRenderedPageBreak/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6E7928" w:rsidRPr="004C676D" w:rsidRDefault="004C676D" w:rsidP="004C676D">
      <w:pPr>
        <w:pStyle w:val="a5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8.</w:t>
      </w:r>
      <w:r w:rsidR="006E7928" w:rsidRPr="004C676D">
        <w:rPr>
          <w:color w:val="000000"/>
          <w:sz w:val="28"/>
          <w:szCs w:val="28"/>
        </w:rPr>
        <w:t>Участвовать в мероприятиях, проводимых библиотекой.</w:t>
      </w:r>
    </w:p>
    <w:p w:rsidR="006E7928" w:rsidRPr="004C676D" w:rsidRDefault="006E7928" w:rsidP="004C676D">
      <w:pPr>
        <w:pStyle w:val="a5"/>
        <w:numPr>
          <w:ilvl w:val="1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</w:rPr>
        <w:t>Пользователи библиотеки обязаны: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900"/>
          <w:tab w:val="left" w:pos="975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Соблюдать правила пользования библиотекой;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900"/>
          <w:tab w:val="left" w:pos="975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Бережно относиться к произведениям печати (не вырывать, не загибать страниц, не делать в книгах подчеркивание, пометок), иным документам на различных носителях, оборудованию, инвентарю;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900"/>
          <w:tab w:val="left" w:pos="975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Cs/>
          <w:color w:val="000000"/>
          <w:sz w:val="28"/>
          <w:szCs w:val="28"/>
        </w:rPr>
        <w:t>П</w:t>
      </w:r>
      <w:r w:rsidRPr="004C676D">
        <w:rPr>
          <w:color w:val="000000"/>
          <w:sz w:val="28"/>
          <w:szCs w:val="28"/>
        </w:rPr>
        <w:t>оддерживать порядок расстановки документов в открытом доступе библиотеки, расположения карточек в каталогах и картотеках;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900"/>
          <w:tab w:val="left" w:pos="975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Cs/>
          <w:color w:val="000000"/>
          <w:sz w:val="28"/>
          <w:szCs w:val="28"/>
        </w:rPr>
        <w:t>П</w:t>
      </w:r>
      <w:r w:rsidRPr="004C676D">
        <w:rPr>
          <w:color w:val="000000"/>
          <w:sz w:val="28"/>
          <w:szCs w:val="28"/>
        </w:rPr>
        <w:t>ользоваться ценными и справочными документами только в помещении библиотеки;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900"/>
          <w:tab w:val="left" w:pos="975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900"/>
          <w:tab w:val="left" w:pos="975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 xml:space="preserve">Расписываться в читательском формуляре за каждый полученный документ (исключение: </w:t>
      </w:r>
      <w:proofErr w:type="gramStart"/>
      <w:r w:rsidRPr="004C676D">
        <w:rPr>
          <w:color w:val="000000"/>
          <w:sz w:val="28"/>
          <w:szCs w:val="28"/>
        </w:rPr>
        <w:t>обучающиеся</w:t>
      </w:r>
      <w:proofErr w:type="gramEnd"/>
      <w:r w:rsidRPr="004C676D">
        <w:rPr>
          <w:color w:val="000000"/>
          <w:sz w:val="28"/>
          <w:szCs w:val="28"/>
        </w:rPr>
        <w:t xml:space="preserve"> 1-х классов);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900"/>
          <w:tab w:val="left" w:pos="975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Возвращать документы в библиотеку в установленные сроки;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900"/>
          <w:tab w:val="left" w:pos="975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Cs/>
          <w:color w:val="000000"/>
          <w:sz w:val="28"/>
          <w:szCs w:val="28"/>
        </w:rPr>
        <w:t>З</w:t>
      </w:r>
      <w:r w:rsidRPr="004C676D">
        <w:rPr>
          <w:color w:val="000000"/>
          <w:sz w:val="28"/>
          <w:szCs w:val="28"/>
        </w:rPr>
        <w:t xml:space="preserve">аменять документы библиотеки в случае их утраты или порчи равноценными </w:t>
      </w:r>
      <w:r w:rsidR="006E186A" w:rsidRPr="004C676D">
        <w:rPr>
          <w:color w:val="000000"/>
          <w:sz w:val="28"/>
          <w:szCs w:val="28"/>
        </w:rPr>
        <w:t>документами,</w:t>
      </w:r>
      <w:r w:rsidRPr="004C676D">
        <w:rPr>
          <w:color w:val="000000"/>
          <w:sz w:val="28"/>
          <w:szCs w:val="28"/>
        </w:rPr>
        <w:t xml:space="preserve"> установленном правилами пользования библиотекой</w:t>
      </w:r>
      <w:r w:rsidR="00DB5A44">
        <w:rPr>
          <w:color w:val="000000"/>
          <w:sz w:val="28"/>
          <w:szCs w:val="28"/>
        </w:rPr>
        <w:t>. За утрату несовершеннолетними читателями произведений печати из фонда библиотеки или причинение ими невосполнимого вреда несут ответственность родители</w:t>
      </w:r>
      <w:r w:rsidRPr="004C676D">
        <w:rPr>
          <w:color w:val="000000"/>
          <w:sz w:val="28"/>
          <w:szCs w:val="28"/>
        </w:rPr>
        <w:t>;</w:t>
      </w:r>
    </w:p>
    <w:p w:rsidR="006E7928" w:rsidRPr="004C676D" w:rsidRDefault="006E7928" w:rsidP="004C676D">
      <w:pPr>
        <w:pStyle w:val="a5"/>
        <w:numPr>
          <w:ilvl w:val="2"/>
          <w:numId w:val="43"/>
        </w:numPr>
        <w:tabs>
          <w:tab w:val="left" w:pos="900"/>
          <w:tab w:val="left" w:pos="975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Полностью рассчитаться с библиотекой по истечении срока обучения или работы в общеобразовательном учреждении.</w:t>
      </w:r>
    </w:p>
    <w:p w:rsidR="004C676D" w:rsidRPr="004C676D" w:rsidRDefault="006E7928" w:rsidP="004C676D">
      <w:pPr>
        <w:pStyle w:val="a5"/>
        <w:numPr>
          <w:ilvl w:val="1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</w:rPr>
        <w:t>Порядок пользования библиотекой: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lastRenderedPageBreak/>
        <w:t>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</w:t>
      </w:r>
      <w:r w:rsidR="004C676D" w:rsidRPr="004C676D">
        <w:rPr>
          <w:color w:val="000000"/>
          <w:sz w:val="28"/>
          <w:szCs w:val="28"/>
        </w:rPr>
        <w:t>елей) обучающихся — по паспорту;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Перерегистрация пользователей библиотеки производится ежегодно;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Документом, подтверждающим право пользования библиотекой, является читательский формуляр;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Cs/>
          <w:color w:val="000000"/>
          <w:sz w:val="28"/>
          <w:szCs w:val="28"/>
        </w:rPr>
        <w:t>Ч</w:t>
      </w:r>
      <w:r w:rsidRPr="004C676D">
        <w:rPr>
          <w:color w:val="000000"/>
          <w:sz w:val="28"/>
          <w:szCs w:val="28"/>
        </w:rPr>
        <w:t>итательский формуляр фиксирует дату выдачи пользователю документов из фонда библиотеки и их возвращения в библиотеку.</w:t>
      </w:r>
    </w:p>
    <w:p w:rsidR="004C676D" w:rsidRPr="004C676D" w:rsidRDefault="004C676D" w:rsidP="004C676D">
      <w:pPr>
        <w:pStyle w:val="a5"/>
        <w:numPr>
          <w:ilvl w:val="1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</w:rPr>
        <w:t>П</w:t>
      </w:r>
      <w:r w:rsidR="006E7928" w:rsidRPr="004C676D">
        <w:rPr>
          <w:b/>
          <w:bCs/>
          <w:color w:val="000000"/>
          <w:sz w:val="28"/>
          <w:szCs w:val="28"/>
        </w:rPr>
        <w:t>орядок пользования абонементом: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Пользователи имеют право получить на дом из многотомных изданий не более двух документов одновременно;</w:t>
      </w:r>
    </w:p>
    <w:p w:rsidR="006E7928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Максимальные сроки пользования документами:</w:t>
      </w:r>
    </w:p>
    <w:p w:rsidR="004C676D" w:rsidRPr="004C676D" w:rsidRDefault="006E7928" w:rsidP="004C676D">
      <w:pPr>
        <w:pStyle w:val="a5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учебники, учебные пособия — учебный год;</w:t>
      </w:r>
    </w:p>
    <w:p w:rsidR="004C676D" w:rsidRPr="004C676D" w:rsidRDefault="006E7928" w:rsidP="004C676D">
      <w:pPr>
        <w:pStyle w:val="a5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научно-популярная, познавательная, художественная литература — 1</w:t>
      </w:r>
      <w:r w:rsidR="004C676D" w:rsidRPr="004C676D">
        <w:rPr>
          <w:color w:val="000000"/>
          <w:sz w:val="28"/>
          <w:szCs w:val="28"/>
        </w:rPr>
        <w:t>0</w:t>
      </w:r>
      <w:r w:rsidRPr="004C676D">
        <w:rPr>
          <w:color w:val="000000"/>
          <w:sz w:val="28"/>
          <w:szCs w:val="28"/>
        </w:rPr>
        <w:t xml:space="preserve"> </w:t>
      </w:r>
      <w:r w:rsidR="004C676D" w:rsidRPr="004C676D">
        <w:rPr>
          <w:color w:val="000000"/>
          <w:sz w:val="28"/>
          <w:szCs w:val="28"/>
        </w:rPr>
        <w:t>дней</w:t>
      </w:r>
      <w:r w:rsidRPr="004C676D">
        <w:rPr>
          <w:color w:val="000000"/>
          <w:sz w:val="28"/>
          <w:szCs w:val="28"/>
        </w:rPr>
        <w:t>;</w:t>
      </w:r>
    </w:p>
    <w:p w:rsidR="006E7928" w:rsidRPr="004C676D" w:rsidRDefault="006E7928" w:rsidP="004C676D">
      <w:pPr>
        <w:pStyle w:val="a5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периодические издания, издания повышенного спроса —5 дней;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4C676D" w:rsidRPr="004C676D" w:rsidRDefault="006E7928" w:rsidP="004C676D">
      <w:pPr>
        <w:pStyle w:val="a5"/>
        <w:numPr>
          <w:ilvl w:val="1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</w:rPr>
        <w:t>Порядок пользования читальным залом: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Документы, предназначенные для работы в читальном зале, на дом не выдаются;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4C676D" w:rsidRPr="004C676D" w:rsidRDefault="006E7928" w:rsidP="004C676D">
      <w:pPr>
        <w:pStyle w:val="a5"/>
        <w:numPr>
          <w:ilvl w:val="1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b/>
          <w:bCs/>
          <w:color w:val="000000"/>
          <w:sz w:val="28"/>
          <w:szCs w:val="28"/>
        </w:rPr>
        <w:t>Порядок работы с компьютером, расположенным в библиотеке: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lastRenderedPageBreak/>
        <w:t>Работа с компьютером участников образовательного процесса производится по графику, утвержденному руководителем учреждения и в присутствии сотрудника библиотеки;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Разрешается работа за одним персональным компьютером не более двух человек одновременно;</w:t>
      </w:r>
    </w:p>
    <w:p w:rsidR="004C676D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6E7928" w:rsidRPr="004C676D" w:rsidRDefault="006E7928" w:rsidP="004C676D">
      <w:pPr>
        <w:pStyle w:val="a5"/>
        <w:numPr>
          <w:ilvl w:val="2"/>
          <w:numId w:val="4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676D">
        <w:rPr>
          <w:color w:val="000000"/>
          <w:sz w:val="28"/>
          <w:szCs w:val="28"/>
        </w:rPr>
        <w:t>Работа с компьютером производится согласно утвержденным санитарно-гигиеническим требованиям.</w:t>
      </w:r>
    </w:p>
    <w:p w:rsidR="006E7928" w:rsidRPr="007E1D01" w:rsidRDefault="006E7928" w:rsidP="004C676D">
      <w:pPr>
        <w:spacing w:line="360" w:lineRule="auto"/>
        <w:ind w:left="-284" w:hanging="142"/>
        <w:jc w:val="both"/>
        <w:rPr>
          <w:color w:val="000000"/>
          <w:sz w:val="28"/>
          <w:szCs w:val="28"/>
        </w:rPr>
      </w:pPr>
    </w:p>
    <w:p w:rsidR="006E7928" w:rsidRPr="007E1D01" w:rsidRDefault="006E7928" w:rsidP="006E7928">
      <w:pPr>
        <w:ind w:left="-284" w:hanging="142"/>
      </w:pPr>
    </w:p>
    <w:sectPr w:rsidR="006E7928" w:rsidRPr="007E1D01" w:rsidSect="003A5E5A">
      <w:footerReference w:type="default" r:id="rId8"/>
      <w:pgSz w:w="12240" w:h="15840"/>
      <w:pgMar w:top="709" w:right="90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F3" w:rsidRDefault="006348F3" w:rsidP="004C676D">
      <w:r>
        <w:separator/>
      </w:r>
    </w:p>
  </w:endnote>
  <w:endnote w:type="continuationSeparator" w:id="0">
    <w:p w:rsidR="006348F3" w:rsidRDefault="006348F3" w:rsidP="004C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820007"/>
      <w:docPartObj>
        <w:docPartGallery w:val="Page Numbers (Bottom of Page)"/>
        <w:docPartUnique/>
      </w:docPartObj>
    </w:sdtPr>
    <w:sdtEndPr/>
    <w:sdtContent>
      <w:p w:rsidR="004C676D" w:rsidRDefault="004C67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439">
          <w:rPr>
            <w:noProof/>
          </w:rPr>
          <w:t>4</w:t>
        </w:r>
        <w:r>
          <w:fldChar w:fldCharType="end"/>
        </w:r>
      </w:p>
    </w:sdtContent>
  </w:sdt>
  <w:p w:rsidR="004C676D" w:rsidRDefault="004C67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F3" w:rsidRDefault="006348F3" w:rsidP="004C676D">
      <w:r>
        <w:separator/>
      </w:r>
    </w:p>
  </w:footnote>
  <w:footnote w:type="continuationSeparator" w:id="0">
    <w:p w:rsidR="006348F3" w:rsidRDefault="006348F3" w:rsidP="004C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DA2"/>
    <w:multiLevelType w:val="multilevel"/>
    <w:tmpl w:val="300CA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5622D02"/>
    <w:multiLevelType w:val="multilevel"/>
    <w:tmpl w:val="16D8E1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">
    <w:nsid w:val="07F73839"/>
    <w:multiLevelType w:val="multilevel"/>
    <w:tmpl w:val="300CAD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0DD1113"/>
    <w:multiLevelType w:val="multilevel"/>
    <w:tmpl w:val="787A68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21260E4"/>
    <w:multiLevelType w:val="hybridMultilevel"/>
    <w:tmpl w:val="F5F45960"/>
    <w:lvl w:ilvl="0" w:tplc="9162E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2285"/>
    <w:multiLevelType w:val="hybridMultilevel"/>
    <w:tmpl w:val="F5F45960"/>
    <w:lvl w:ilvl="0" w:tplc="9162E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413DC"/>
    <w:multiLevelType w:val="multilevel"/>
    <w:tmpl w:val="2B526F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7">
    <w:nsid w:val="24D5319E"/>
    <w:multiLevelType w:val="multilevel"/>
    <w:tmpl w:val="300CA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2DB363CD"/>
    <w:multiLevelType w:val="hybridMultilevel"/>
    <w:tmpl w:val="D824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B570A"/>
    <w:multiLevelType w:val="multilevel"/>
    <w:tmpl w:val="300CA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2FF86F32"/>
    <w:multiLevelType w:val="hybridMultilevel"/>
    <w:tmpl w:val="2CCC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F07F8"/>
    <w:multiLevelType w:val="multilevel"/>
    <w:tmpl w:val="F3F8FA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12">
    <w:nsid w:val="31166019"/>
    <w:multiLevelType w:val="multilevel"/>
    <w:tmpl w:val="F3F8FA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13">
    <w:nsid w:val="339D5A05"/>
    <w:multiLevelType w:val="multilevel"/>
    <w:tmpl w:val="F3F8FA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14">
    <w:nsid w:val="343C1A80"/>
    <w:multiLevelType w:val="multilevel"/>
    <w:tmpl w:val="787A68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4821BB3"/>
    <w:multiLevelType w:val="multilevel"/>
    <w:tmpl w:val="300CA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4A8479E"/>
    <w:multiLevelType w:val="multilevel"/>
    <w:tmpl w:val="300CA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38A70BE3"/>
    <w:multiLevelType w:val="hybridMultilevel"/>
    <w:tmpl w:val="1ED2C2FA"/>
    <w:lvl w:ilvl="0" w:tplc="AC084D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ABF7083"/>
    <w:multiLevelType w:val="hybridMultilevel"/>
    <w:tmpl w:val="2D30DF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BCC4C22"/>
    <w:multiLevelType w:val="hybridMultilevel"/>
    <w:tmpl w:val="30C6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A5901"/>
    <w:multiLevelType w:val="multilevel"/>
    <w:tmpl w:val="300CA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2073E67"/>
    <w:multiLevelType w:val="hybridMultilevel"/>
    <w:tmpl w:val="4F72197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57734B4"/>
    <w:multiLevelType w:val="multilevel"/>
    <w:tmpl w:val="300CAD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4B9254D9"/>
    <w:multiLevelType w:val="hybridMultilevel"/>
    <w:tmpl w:val="2D9C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469F4"/>
    <w:multiLevelType w:val="hybridMultilevel"/>
    <w:tmpl w:val="D824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306CB"/>
    <w:multiLevelType w:val="hybridMultilevel"/>
    <w:tmpl w:val="FDDC6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68A95E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B1B05"/>
    <w:multiLevelType w:val="hybridMultilevel"/>
    <w:tmpl w:val="C3D0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A266D"/>
    <w:multiLevelType w:val="hybridMultilevel"/>
    <w:tmpl w:val="B5AA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0769E86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E5818"/>
    <w:multiLevelType w:val="multilevel"/>
    <w:tmpl w:val="F3F8FA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9">
    <w:nsid w:val="5E1D53F6"/>
    <w:multiLevelType w:val="hybridMultilevel"/>
    <w:tmpl w:val="82E2B7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F8D6DA4"/>
    <w:multiLevelType w:val="multilevel"/>
    <w:tmpl w:val="F3F8FA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31">
    <w:nsid w:val="60F84E8B"/>
    <w:multiLevelType w:val="hybridMultilevel"/>
    <w:tmpl w:val="056451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5C5729C"/>
    <w:multiLevelType w:val="multilevel"/>
    <w:tmpl w:val="F3F8FA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33">
    <w:nsid w:val="688800A3"/>
    <w:multiLevelType w:val="multilevel"/>
    <w:tmpl w:val="F22C2E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34">
    <w:nsid w:val="68B367A6"/>
    <w:multiLevelType w:val="multilevel"/>
    <w:tmpl w:val="BC4E7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5">
    <w:nsid w:val="6CA546D2"/>
    <w:multiLevelType w:val="multilevel"/>
    <w:tmpl w:val="BC4E7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6">
    <w:nsid w:val="6CE5664A"/>
    <w:multiLevelType w:val="multilevel"/>
    <w:tmpl w:val="F3F8FA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37">
    <w:nsid w:val="716B74C2"/>
    <w:multiLevelType w:val="hybridMultilevel"/>
    <w:tmpl w:val="FD3C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D5E54"/>
    <w:multiLevelType w:val="multilevel"/>
    <w:tmpl w:val="300CA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9">
    <w:nsid w:val="733D343E"/>
    <w:multiLevelType w:val="multilevel"/>
    <w:tmpl w:val="D73C97F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46E66B1"/>
    <w:multiLevelType w:val="multilevel"/>
    <w:tmpl w:val="F3F8FAC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41">
    <w:nsid w:val="78A80E4A"/>
    <w:multiLevelType w:val="hybridMultilevel"/>
    <w:tmpl w:val="D16C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0337B"/>
    <w:multiLevelType w:val="multilevel"/>
    <w:tmpl w:val="300CAD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>
    <w:nsid w:val="78D56148"/>
    <w:multiLevelType w:val="hybridMultilevel"/>
    <w:tmpl w:val="FF1A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D1894"/>
    <w:multiLevelType w:val="multilevel"/>
    <w:tmpl w:val="300CA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3"/>
  </w:num>
  <w:num w:numId="2">
    <w:abstractNumId w:val="41"/>
  </w:num>
  <w:num w:numId="3">
    <w:abstractNumId w:val="19"/>
  </w:num>
  <w:num w:numId="4">
    <w:abstractNumId w:val="26"/>
  </w:num>
  <w:num w:numId="5">
    <w:abstractNumId w:val="25"/>
  </w:num>
  <w:num w:numId="6">
    <w:abstractNumId w:val="10"/>
  </w:num>
  <w:num w:numId="7">
    <w:abstractNumId w:val="27"/>
  </w:num>
  <w:num w:numId="8">
    <w:abstractNumId w:val="8"/>
  </w:num>
  <w:num w:numId="9">
    <w:abstractNumId w:val="33"/>
  </w:num>
  <w:num w:numId="10">
    <w:abstractNumId w:val="6"/>
  </w:num>
  <w:num w:numId="11">
    <w:abstractNumId w:val="31"/>
  </w:num>
  <w:num w:numId="12">
    <w:abstractNumId w:val="17"/>
  </w:num>
  <w:num w:numId="13">
    <w:abstractNumId w:val="37"/>
  </w:num>
  <w:num w:numId="14">
    <w:abstractNumId w:val="35"/>
  </w:num>
  <w:num w:numId="15">
    <w:abstractNumId w:val="29"/>
  </w:num>
  <w:num w:numId="16">
    <w:abstractNumId w:val="23"/>
  </w:num>
  <w:num w:numId="17">
    <w:abstractNumId w:val="24"/>
  </w:num>
  <w:num w:numId="18">
    <w:abstractNumId w:val="4"/>
  </w:num>
  <w:num w:numId="19">
    <w:abstractNumId w:val="5"/>
  </w:num>
  <w:num w:numId="20">
    <w:abstractNumId w:val="34"/>
  </w:num>
  <w:num w:numId="21">
    <w:abstractNumId w:val="3"/>
  </w:num>
  <w:num w:numId="22">
    <w:abstractNumId w:val="14"/>
  </w:num>
  <w:num w:numId="23">
    <w:abstractNumId w:val="0"/>
  </w:num>
  <w:num w:numId="24">
    <w:abstractNumId w:val="20"/>
  </w:num>
  <w:num w:numId="25">
    <w:abstractNumId w:val="42"/>
  </w:num>
  <w:num w:numId="26">
    <w:abstractNumId w:val="44"/>
  </w:num>
  <w:num w:numId="27">
    <w:abstractNumId w:val="18"/>
  </w:num>
  <w:num w:numId="28">
    <w:abstractNumId w:val="7"/>
  </w:num>
  <w:num w:numId="29">
    <w:abstractNumId w:val="22"/>
  </w:num>
  <w:num w:numId="30">
    <w:abstractNumId w:val="2"/>
  </w:num>
  <w:num w:numId="31">
    <w:abstractNumId w:val="38"/>
  </w:num>
  <w:num w:numId="32">
    <w:abstractNumId w:val="9"/>
  </w:num>
  <w:num w:numId="33">
    <w:abstractNumId w:val="16"/>
  </w:num>
  <w:num w:numId="34">
    <w:abstractNumId w:val="15"/>
  </w:num>
  <w:num w:numId="35">
    <w:abstractNumId w:val="12"/>
  </w:num>
  <w:num w:numId="36">
    <w:abstractNumId w:val="11"/>
  </w:num>
  <w:num w:numId="37">
    <w:abstractNumId w:val="28"/>
  </w:num>
  <w:num w:numId="38">
    <w:abstractNumId w:val="13"/>
  </w:num>
  <w:num w:numId="39">
    <w:abstractNumId w:val="36"/>
  </w:num>
  <w:num w:numId="40">
    <w:abstractNumId w:val="30"/>
  </w:num>
  <w:num w:numId="41">
    <w:abstractNumId w:val="40"/>
  </w:num>
  <w:num w:numId="42">
    <w:abstractNumId w:val="39"/>
  </w:num>
  <w:num w:numId="43">
    <w:abstractNumId w:val="1"/>
  </w:num>
  <w:num w:numId="44">
    <w:abstractNumId w:val="2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28"/>
    <w:rsid w:val="0011543B"/>
    <w:rsid w:val="001C3491"/>
    <w:rsid w:val="0022419A"/>
    <w:rsid w:val="002B4F31"/>
    <w:rsid w:val="003A5E5A"/>
    <w:rsid w:val="004263DE"/>
    <w:rsid w:val="004C676D"/>
    <w:rsid w:val="0054232A"/>
    <w:rsid w:val="005907A1"/>
    <w:rsid w:val="005F2439"/>
    <w:rsid w:val="00630835"/>
    <w:rsid w:val="006348F3"/>
    <w:rsid w:val="006D4C68"/>
    <w:rsid w:val="006E186A"/>
    <w:rsid w:val="006E7928"/>
    <w:rsid w:val="0072165F"/>
    <w:rsid w:val="007E406D"/>
    <w:rsid w:val="009B0245"/>
    <w:rsid w:val="00A437CE"/>
    <w:rsid w:val="00AB3A75"/>
    <w:rsid w:val="00BD056C"/>
    <w:rsid w:val="00C67A49"/>
    <w:rsid w:val="00DB5A44"/>
    <w:rsid w:val="00F1727F"/>
    <w:rsid w:val="00F3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7928"/>
    <w:pPr>
      <w:keepNext/>
      <w:autoSpaceDE w:val="0"/>
      <w:autoSpaceDN w:val="0"/>
      <w:adjustRightInd w:val="0"/>
      <w:spacing w:before="180" w:line="252" w:lineRule="auto"/>
      <w:ind w:left="40" w:firstLine="880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E7928"/>
    <w:pPr>
      <w:keepNext/>
      <w:autoSpaceDE w:val="0"/>
      <w:autoSpaceDN w:val="0"/>
      <w:adjustRightInd w:val="0"/>
      <w:spacing w:before="180"/>
      <w:ind w:firstLine="708"/>
      <w:outlineLvl w:val="4"/>
    </w:pPr>
    <w:rPr>
      <w:rFonts w:ascii="Sylfaen" w:hAnsi="Sylfaen" w:cs="Arial CYR"/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79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7928"/>
    <w:rPr>
      <w:rFonts w:ascii="Sylfaen" w:eastAsia="Times New Roman" w:hAnsi="Sylfaen" w:cs="Arial CYR"/>
      <w:b/>
      <w:bCs/>
      <w:color w:val="000000"/>
      <w:sz w:val="28"/>
      <w:szCs w:val="28"/>
      <w:lang w:eastAsia="ru-RU"/>
    </w:rPr>
  </w:style>
  <w:style w:type="paragraph" w:styleId="a3">
    <w:name w:val="Body Text Indent"/>
    <w:basedOn w:val="a"/>
    <w:link w:val="a4"/>
    <w:rsid w:val="006E7928"/>
    <w:pPr>
      <w:autoSpaceDE w:val="0"/>
      <w:autoSpaceDN w:val="0"/>
      <w:adjustRightInd w:val="0"/>
      <w:spacing w:before="200" w:line="252" w:lineRule="auto"/>
      <w:ind w:firstLine="840"/>
      <w:jc w:val="both"/>
    </w:pPr>
    <w:rPr>
      <w:rFonts w:ascii="Arial CYR" w:hAnsi="Arial CYR" w:cs="Arial CYR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7928"/>
    <w:rPr>
      <w:rFonts w:ascii="Arial CYR" w:eastAsia="Times New Roman" w:hAnsi="Arial CYR" w:cs="Arial CYR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6E7928"/>
    <w:pPr>
      <w:autoSpaceDE w:val="0"/>
      <w:autoSpaceDN w:val="0"/>
      <w:adjustRightInd w:val="0"/>
      <w:spacing w:line="252" w:lineRule="auto"/>
      <w:ind w:firstLine="940"/>
    </w:pPr>
    <w:rPr>
      <w:rFonts w:ascii="Arial CYR" w:hAnsi="Arial CYR" w:cs="Arial CYR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E7928"/>
    <w:rPr>
      <w:rFonts w:ascii="Arial CYR" w:eastAsia="Times New Roman" w:hAnsi="Arial CYR" w:cs="Arial CYR"/>
      <w:sz w:val="28"/>
      <w:szCs w:val="28"/>
      <w:lang w:eastAsia="ru-RU"/>
    </w:rPr>
  </w:style>
  <w:style w:type="paragraph" w:styleId="31">
    <w:name w:val="Body Text Indent 3"/>
    <w:basedOn w:val="a"/>
    <w:link w:val="32"/>
    <w:rsid w:val="006E7928"/>
    <w:pPr>
      <w:autoSpaceDE w:val="0"/>
      <w:autoSpaceDN w:val="0"/>
      <w:adjustRightInd w:val="0"/>
      <w:spacing w:line="216" w:lineRule="auto"/>
      <w:ind w:firstLine="900"/>
    </w:pPr>
    <w:rPr>
      <w:rFonts w:ascii="Arial CYR" w:hAnsi="Arial CYR" w:cs="Arial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E7928"/>
    <w:rPr>
      <w:rFonts w:ascii="Arial CYR" w:eastAsia="Times New Roman" w:hAnsi="Arial CYR" w:cs="Arial CYR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2165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2B4F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B4F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B4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C6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67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67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7928"/>
    <w:pPr>
      <w:keepNext/>
      <w:autoSpaceDE w:val="0"/>
      <w:autoSpaceDN w:val="0"/>
      <w:adjustRightInd w:val="0"/>
      <w:spacing w:before="180" w:line="252" w:lineRule="auto"/>
      <w:ind w:left="40" w:firstLine="880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E7928"/>
    <w:pPr>
      <w:keepNext/>
      <w:autoSpaceDE w:val="0"/>
      <w:autoSpaceDN w:val="0"/>
      <w:adjustRightInd w:val="0"/>
      <w:spacing w:before="180"/>
      <w:ind w:firstLine="708"/>
      <w:outlineLvl w:val="4"/>
    </w:pPr>
    <w:rPr>
      <w:rFonts w:ascii="Sylfaen" w:hAnsi="Sylfaen" w:cs="Arial CYR"/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79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7928"/>
    <w:rPr>
      <w:rFonts w:ascii="Sylfaen" w:eastAsia="Times New Roman" w:hAnsi="Sylfaen" w:cs="Arial CYR"/>
      <w:b/>
      <w:bCs/>
      <w:color w:val="000000"/>
      <w:sz w:val="28"/>
      <w:szCs w:val="28"/>
      <w:lang w:eastAsia="ru-RU"/>
    </w:rPr>
  </w:style>
  <w:style w:type="paragraph" w:styleId="a3">
    <w:name w:val="Body Text Indent"/>
    <w:basedOn w:val="a"/>
    <w:link w:val="a4"/>
    <w:rsid w:val="006E7928"/>
    <w:pPr>
      <w:autoSpaceDE w:val="0"/>
      <w:autoSpaceDN w:val="0"/>
      <w:adjustRightInd w:val="0"/>
      <w:spacing w:before="200" w:line="252" w:lineRule="auto"/>
      <w:ind w:firstLine="840"/>
      <w:jc w:val="both"/>
    </w:pPr>
    <w:rPr>
      <w:rFonts w:ascii="Arial CYR" w:hAnsi="Arial CYR" w:cs="Arial CYR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7928"/>
    <w:rPr>
      <w:rFonts w:ascii="Arial CYR" w:eastAsia="Times New Roman" w:hAnsi="Arial CYR" w:cs="Arial CYR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6E7928"/>
    <w:pPr>
      <w:autoSpaceDE w:val="0"/>
      <w:autoSpaceDN w:val="0"/>
      <w:adjustRightInd w:val="0"/>
      <w:spacing w:line="252" w:lineRule="auto"/>
      <w:ind w:firstLine="940"/>
    </w:pPr>
    <w:rPr>
      <w:rFonts w:ascii="Arial CYR" w:hAnsi="Arial CYR" w:cs="Arial CYR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E7928"/>
    <w:rPr>
      <w:rFonts w:ascii="Arial CYR" w:eastAsia="Times New Roman" w:hAnsi="Arial CYR" w:cs="Arial CYR"/>
      <w:sz w:val="28"/>
      <w:szCs w:val="28"/>
      <w:lang w:eastAsia="ru-RU"/>
    </w:rPr>
  </w:style>
  <w:style w:type="paragraph" w:styleId="31">
    <w:name w:val="Body Text Indent 3"/>
    <w:basedOn w:val="a"/>
    <w:link w:val="32"/>
    <w:rsid w:val="006E7928"/>
    <w:pPr>
      <w:autoSpaceDE w:val="0"/>
      <w:autoSpaceDN w:val="0"/>
      <w:adjustRightInd w:val="0"/>
      <w:spacing w:line="216" w:lineRule="auto"/>
      <w:ind w:firstLine="900"/>
    </w:pPr>
    <w:rPr>
      <w:rFonts w:ascii="Arial CYR" w:hAnsi="Arial CYR" w:cs="Arial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E7928"/>
    <w:rPr>
      <w:rFonts w:ascii="Arial CYR" w:eastAsia="Times New Roman" w:hAnsi="Arial CYR" w:cs="Arial CYR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2165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2B4F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B4F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B4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C6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67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67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312</cp:lastModifiedBy>
  <cp:revision>4</cp:revision>
  <cp:lastPrinted>2023-03-22T05:20:00Z</cp:lastPrinted>
  <dcterms:created xsi:type="dcterms:W3CDTF">2023-03-22T05:02:00Z</dcterms:created>
  <dcterms:modified xsi:type="dcterms:W3CDTF">2023-03-22T05:24:00Z</dcterms:modified>
</cp:coreProperties>
</file>