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Ханты-Мансийский автономный округ-Югра, Березовский район</w:t>
      </w: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EB0339" w:rsidRPr="00EB0339" w:rsidTr="00EB0339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B0339" w:rsidRPr="00EB0339" w:rsidRDefault="00EB0339" w:rsidP="00EB033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 и одобрена</w:t>
            </w:r>
          </w:p>
          <w:p w:rsidR="00EB0339" w:rsidRPr="00EB0339" w:rsidRDefault="00EB0339" w:rsidP="00EB033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EB0339" w:rsidRPr="00EB0339" w:rsidRDefault="00EB0339" w:rsidP="00EB033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№_____от «___»_____2022 г.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зам. директора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_____________/Т.А.Салий/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«___»_____2022 г.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школы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августа 2022 г.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№________________</w:t>
            </w:r>
          </w:p>
          <w:p w:rsidR="00EB0339" w:rsidRPr="00EB0339" w:rsidRDefault="00EB0339" w:rsidP="00EB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633FC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424516" w:rsidRPr="009633FC" w:rsidRDefault="00945AEA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 </w:t>
      </w:r>
      <w:r w:rsidR="00C6544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учебному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предмету</w:t>
      </w:r>
      <w:r w:rsidR="00424516" w:rsidRPr="009633F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«История</w:t>
      </w:r>
      <w:r w:rsidR="00424516" w:rsidRPr="009633F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ХМАО-Югры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9633FC">
        <w:rPr>
          <w:rFonts w:ascii="Times New Roman" w:eastAsia="Times New Roman" w:hAnsi="Times New Roman" w:cs="Times New Roman"/>
          <w:b/>
          <w:i/>
          <w:sz w:val="32"/>
          <w:szCs w:val="32"/>
        </w:rPr>
        <w:t>для обучающихся 10 А класса</w:t>
      </w:r>
    </w:p>
    <w:p w:rsidR="00424516" w:rsidRPr="009633FC" w:rsidRDefault="00EB0339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2022-2023</w:t>
      </w:r>
      <w:r w:rsidR="00424516" w:rsidRPr="009633FC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339" w:rsidRDefault="00EB0339" w:rsidP="009633FC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339" w:rsidRDefault="00EB0339" w:rsidP="009633FC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339" w:rsidRDefault="00EB0339" w:rsidP="009633FC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339" w:rsidRDefault="00EB0339" w:rsidP="009633FC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339" w:rsidRPr="009633FC" w:rsidRDefault="00EB0339" w:rsidP="009633FC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9633FC" w:rsidP="004A66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4A6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424516" w:rsidRPr="009633FC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Составитель: </w:t>
      </w:r>
      <w:r w:rsidR="00424516" w:rsidRPr="00963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Кабиров Рудольф Мунипович,</w:t>
      </w:r>
    </w:p>
    <w:p w:rsidR="00424516" w:rsidRPr="009633FC" w:rsidRDefault="009633FC" w:rsidP="004A6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="004A6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Pr="00963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4516" w:rsidRPr="00963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истории</w:t>
      </w:r>
    </w:p>
    <w:p w:rsidR="00424516" w:rsidRPr="009633FC" w:rsidRDefault="009633FC" w:rsidP="004A66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</w:t>
      </w:r>
      <w:r w:rsidR="00424516" w:rsidRPr="00963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первой квалификационной категории</w:t>
      </w:r>
    </w:p>
    <w:p w:rsidR="00424516" w:rsidRPr="009633FC" w:rsidRDefault="00424516" w:rsidP="004A6692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3C3C" w:rsidRPr="009633FC" w:rsidRDefault="008D3C3C" w:rsidP="004A6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516" w:rsidRPr="009633FC" w:rsidRDefault="00424516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sz w:val="28"/>
          <w:szCs w:val="28"/>
        </w:rPr>
        <w:t>Игрим</w:t>
      </w:r>
    </w:p>
    <w:p w:rsidR="009633FC" w:rsidRDefault="00EB0339" w:rsidP="00EB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24516" w:rsidRPr="009633F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A6692" w:rsidRPr="00EB0339" w:rsidRDefault="004A6692" w:rsidP="00EB0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81D" w:rsidRPr="009633FC" w:rsidRDefault="000C181D" w:rsidP="0096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9633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0C181D" w:rsidRPr="009633FC" w:rsidRDefault="000C181D" w:rsidP="009633FC">
      <w:pPr>
        <w:widowControl w:val="0"/>
        <w:autoSpaceDE w:val="0"/>
        <w:autoSpaceDN w:val="0"/>
        <w:spacing w:before="63" w:after="0" w:line="240" w:lineRule="auto"/>
        <w:ind w:left="22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Рабочая </w:t>
      </w:r>
      <w:r w:rsidRPr="00963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</w:t>
      </w:r>
      <w:r w:rsidRPr="009633FC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9633F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bCs/>
          <w:sz w:val="28"/>
          <w:szCs w:val="28"/>
        </w:rPr>
        <w:t>истории</w:t>
      </w:r>
      <w:r w:rsidRPr="009633F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bCs/>
          <w:sz w:val="28"/>
          <w:szCs w:val="28"/>
        </w:rPr>
        <w:t>ХМАО-Югры</w:t>
      </w:r>
      <w:r w:rsidRPr="00963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разработана  на  основе  требований  к результатам  освоения  основной  образовательной  программы  основного  общего  образования  Муниципального  бюджетного  общеобразовательного учреждения  Игримская средняя общеобразовательная школа имени Героя Советского Союза  Собянина Гавриила  Епифановича. </w:t>
      </w:r>
      <w:r w:rsidRPr="009633FC">
        <w:rPr>
          <w:rStyle w:val="fontstyle01"/>
          <w:rFonts w:ascii="Times New Roman" w:hAnsi="Times New Roman" w:cs="Times New Roman"/>
        </w:rPr>
        <w:t>Программа учебного предмета «История ХМАО» (10 класс)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составлена в соответствии с требованиями федерального компонента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государственного стандарта общего образования и примерной программы по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истории за курс 10 класс средней (основной) школы, разработанной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авторами Е.И. Гололобовым, Т.Н. Собольниковой, Л.В. Алексеевой и др.</w:t>
      </w:r>
    </w:p>
    <w:p w:rsidR="000C181D" w:rsidRPr="009633FC" w:rsidRDefault="000C181D" w:rsidP="00963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Программа </w:t>
      </w:r>
      <w:r w:rsidRPr="009633FC">
        <w:rPr>
          <w:rFonts w:ascii="Times New Roman" w:eastAsia="Calibri" w:hAnsi="Times New Roman" w:cs="Times New Roman"/>
          <w:sz w:val="28"/>
          <w:szCs w:val="28"/>
        </w:rPr>
        <w:t>ориентирована на учебники:</w:t>
      </w:r>
    </w:p>
    <w:p w:rsidR="000C181D" w:rsidRPr="009633FC" w:rsidRDefault="000C181D" w:rsidP="009633FC">
      <w:pPr>
        <w:widowControl w:val="0"/>
        <w:numPr>
          <w:ilvl w:val="0"/>
          <w:numId w:val="1"/>
        </w:numPr>
        <w:tabs>
          <w:tab w:val="left" w:pos="1286"/>
        </w:tabs>
        <w:autoSpaceDE w:val="0"/>
        <w:autoSpaceDN w:val="0"/>
        <w:spacing w:before="47" w:after="0" w:line="240" w:lineRule="auto"/>
        <w:ind w:right="4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sz w:val="28"/>
          <w:szCs w:val="28"/>
        </w:rPr>
        <w:t>Голобов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Е.И.,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Собольникова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Т.Н.,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Алексеева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633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округа-Югры.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частях.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633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9633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– М.: Просвещение,</w:t>
      </w:r>
      <w:r w:rsidRPr="009633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2019.</w:t>
      </w:r>
    </w:p>
    <w:p w:rsidR="000C181D" w:rsidRPr="009633FC" w:rsidRDefault="000C181D" w:rsidP="009633FC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sz w:val="28"/>
          <w:szCs w:val="28"/>
        </w:rPr>
        <w:t>Голобов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Е.И.,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Собольникова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Т.Н.,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Алексеева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9633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округа-Югры.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частях.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9633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9633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– М.: Просвещение,</w:t>
      </w:r>
      <w:r w:rsidRPr="009633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2019.</w:t>
      </w:r>
    </w:p>
    <w:p w:rsidR="000C181D" w:rsidRPr="009633FC" w:rsidRDefault="000C181D" w:rsidP="009633FC">
      <w:pPr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sz w:val="28"/>
          <w:szCs w:val="28"/>
        </w:rPr>
        <w:t>Регионы</w:t>
      </w:r>
      <w:r w:rsidRPr="009633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9633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</w:t>
      </w:r>
      <w:r w:rsidRPr="009633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показатели.</w:t>
      </w:r>
      <w:r w:rsidRPr="009633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33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М.,2018.</w:t>
      </w:r>
    </w:p>
    <w:p w:rsidR="000C181D" w:rsidRPr="009633FC" w:rsidRDefault="000C181D" w:rsidP="009633FC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before="50" w:after="0" w:line="240" w:lineRule="auto"/>
        <w:ind w:right="4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sz w:val="28"/>
          <w:szCs w:val="28"/>
        </w:rPr>
        <w:t>Молданов Т.А. Очерки традиционной культуры: избранное. – Ханты-</w:t>
      </w:r>
      <w:r w:rsidRPr="009633F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Мансийск,</w:t>
      </w:r>
      <w:r w:rsidRPr="009633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2018.</w:t>
      </w:r>
    </w:p>
    <w:p w:rsidR="000C181D" w:rsidRPr="009633FC" w:rsidRDefault="000C181D" w:rsidP="009633FC">
      <w:pPr>
        <w:widowControl w:val="0"/>
        <w:autoSpaceDE w:val="0"/>
        <w:autoSpaceDN w:val="0"/>
        <w:spacing w:after="0" w:line="240" w:lineRule="auto"/>
        <w:ind w:left="222" w:right="46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sz w:val="28"/>
          <w:szCs w:val="28"/>
        </w:rPr>
        <w:t>Данный курс по истории родного края предназначен для обучающихся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9633F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633F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3F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Pr="009633F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возбудить</w:t>
      </w:r>
      <w:r w:rsidRPr="009633F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9633F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633F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33F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прошлому</w:t>
      </w:r>
      <w:r w:rsidRPr="009633F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своей</w:t>
      </w:r>
    </w:p>
    <w:p w:rsidR="000C181D" w:rsidRPr="009633FC" w:rsidRDefault="000C181D" w:rsidP="009633FC">
      <w:pPr>
        <w:widowControl w:val="0"/>
        <w:autoSpaceDE w:val="0"/>
        <w:autoSpaceDN w:val="0"/>
        <w:spacing w:before="67" w:after="0" w:line="240" w:lineRule="auto"/>
        <w:ind w:right="4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3FC">
        <w:rPr>
          <w:rFonts w:ascii="Times New Roman" w:eastAsia="Times New Roman" w:hAnsi="Times New Roman" w:cs="Times New Roman"/>
          <w:sz w:val="28"/>
          <w:szCs w:val="28"/>
        </w:rPr>
        <w:t>«малой родины», к истории освоения и развития своего региона, города, их</w:t>
      </w:r>
      <w:r w:rsidRPr="009633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9633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33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роли в</w:t>
      </w:r>
      <w:r w:rsidRPr="009633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судьбе</w:t>
      </w:r>
      <w:r w:rsidRPr="009633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33FC">
        <w:rPr>
          <w:rFonts w:ascii="Times New Roman" w:eastAsia="Times New Roman" w:hAnsi="Times New Roman" w:cs="Times New Roman"/>
          <w:sz w:val="28"/>
          <w:szCs w:val="28"/>
        </w:rPr>
        <w:t>России и всего мира.</w:t>
      </w:r>
    </w:p>
    <w:p w:rsidR="000C181D" w:rsidRPr="009633FC" w:rsidRDefault="000C181D" w:rsidP="009633F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учебному плану</w:t>
      </w:r>
      <w:r w:rsidRPr="0096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Игримской средней общеобразовательной школы имени Героя Советского Союза Собянина Гавриила  Епифановича,  на изучение истории ХМАО-Югры в 10 классе отводится 35 часов, из них  </w:t>
      </w:r>
      <w:r w:rsidR="00020973" w:rsidRPr="009633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контрольных работ – 3</w:t>
      </w:r>
      <w:r w:rsidRPr="00963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0973" w:rsidRPr="009633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тестирование -2</w:t>
      </w:r>
      <w:r w:rsidRPr="009633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96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Промежуточная аттестация осуществляется в виде итоговой контрольной работы.</w:t>
      </w:r>
    </w:p>
    <w:p w:rsidR="000C181D" w:rsidRPr="009633FC" w:rsidRDefault="000C181D" w:rsidP="009633F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0C181D" w:rsidRPr="009633FC" w:rsidRDefault="000C181D" w:rsidP="0096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0C181D" w:rsidRPr="009633FC" w:rsidRDefault="000C181D" w:rsidP="009633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реализуется с учетом программы воспитания обучающихся.</w:t>
      </w:r>
    </w:p>
    <w:p w:rsidR="008D3C3C" w:rsidRPr="009633FC" w:rsidRDefault="008D3C3C" w:rsidP="009633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3C3C" w:rsidRPr="009633FC" w:rsidRDefault="008D3C3C" w:rsidP="009633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3C3C" w:rsidRPr="009633FC" w:rsidRDefault="008D3C3C" w:rsidP="009633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3C3C" w:rsidRDefault="008D3C3C" w:rsidP="009633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3C3C" w:rsidRPr="009633FC" w:rsidRDefault="008D3C3C" w:rsidP="006A6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181D" w:rsidRPr="009633FC" w:rsidRDefault="000C181D" w:rsidP="00963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020973" w:rsidRPr="009633FC" w:rsidRDefault="001B3B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Fonts w:ascii="Times New Roman" w:hAnsi="Times New Roman" w:cs="Times New Roman"/>
          <w:color w:val="000000"/>
          <w:sz w:val="28"/>
          <w:szCs w:val="28"/>
        </w:rPr>
      </w:pPr>
      <w:r w:rsidRPr="009633FC">
        <w:rPr>
          <w:rStyle w:val="fontstyle01"/>
          <w:rFonts w:ascii="Times New Roman" w:hAnsi="Times New Roman" w:cs="Times New Roman"/>
          <w:b/>
        </w:rPr>
        <w:t>Личностные</w:t>
      </w:r>
      <w:r w:rsidRPr="009633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осознание и готовность к практической реализации своей идентичности как гражданина своей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страны, представителя этнической и религиозной группы, локальной и региональной общности;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осмысление социально-нравственного опыта предшествующих поколений, достижений и уроков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исторического пути, пройденного страной, её народами;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понимание своего места в движении от прошлого к настоящему и будущему;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уважение демократических ценностей современного общества, прав и свобод человека;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толерантность;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способность к определению своей позиции и ответственному поведению;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понимание культурного многообразия своей страны и мира, уважения к культуре своего и других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народов;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готовность к международному диалогу, взаимодействию с представителями других народов,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государств.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>Метапредметные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организовывать и регулировать свою деятельность с использованием понятийного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познавательного инструментария изучаемых областей знаний;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планировать пути достижения образовательных целей, выбирать наиболее эффективные способы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решения учебных и познавательных задач, оценивать правильность выполнения действий;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соотносить свои действия с планируемыми результатами, осуществлять контроль своей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деятельности в процессе достижения результата, оценивать правильность решения учебной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задачи;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работать с учебной и внешкольной информацией (анализировать графическую, художественную,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текстовую, аудиовизуальную и прочую информацию, обобщать факты, составлять план, тезисы,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формулировать и обосновывать выводы и т. д.);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осуществлять самостоятельный поиск информационных источников, давать им оценку;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использовать современные источники информации — материалы на электронных носителях: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lastRenderedPageBreak/>
        <w:t>находить информацию в индивидуальной информационной среде, среде образовательного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учреждения, в федеральных хранилищах образовательных информационных ресурсов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контролируемом Интернете под руководством педагога;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использовать ранее изученный материал для решения познавательных задач;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определять понятия, устанавливать аналогии, классифицировать, выбирать основания и критерии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для классификации и обобщения;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логически строить рассуждение, ясно и аргументировано излагать мысли;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владеть начальными исследовательскими умениями, решать поисковые и исследовательские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задачи;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представлять результаты своей деятельности в различных видах публичных выступлений, в том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числе с использованием наглядности (высказывания, монолог, беседа, сообщение, презентация,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участие в дискуссии и др.), а также в виде письменных работ;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использовать ИКТ-технологии для обработки, передачи, систематизации и презентации ин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формации;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планировать этапы выполнения проектной работы, распределять обязанности, отслеживать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продвижение в выполнении задания и контролировать качество выполнения работы;</w:t>
      </w:r>
      <w:r w:rsidRPr="009633FC">
        <w:rPr>
          <w:rFonts w:ascii="Times New Roman" w:hAnsi="Times New Roman" w:cs="Times New Roman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выявлять позитивные и негативные факторы, влияющие на результаты и качество выполнения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задания;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организовывать учебное сотрудничество и совместную деятельность с учителем и сверстниками,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работать индивидуально и в группе;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определять свою роль в учебной группе, вклад всех участников в общий результат;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оценивать собственные действия, учебные достижения.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>Предметные</w:t>
      </w:r>
      <w:r w:rsidRPr="009633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отслеживать историческое событие, процесс в динамике; выделять периоды исторических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событий, явлений, процессов и объяснять основания для их периодизации;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владеть системными знаниями об основных этапах, процессах, ключевых событиях истории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России и человечества, о месте своей страны во всемирной истории;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 xml:space="preserve">применять понятийный аппарат исторического знания для </w:t>
      </w:r>
      <w:r w:rsidRPr="009633FC">
        <w:rPr>
          <w:rStyle w:val="fontstyle01"/>
          <w:rFonts w:ascii="Times New Roman" w:hAnsi="Times New Roman" w:cs="Times New Roman"/>
        </w:rPr>
        <w:lastRenderedPageBreak/>
        <w:t>систематизации исторических фактов,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раскрытия общего и особенного в развитии исторических общностей;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применять различные методы исторического анализа;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самостоятельно определять причины и отслеживать последствия исторических событий, явлений;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осуществлять сопоставительный анализ различных источников исторической информации для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реконструкции на этой основе исторических ситуаций и явлений;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осуществлять структурный и смысловой анализ текста исторического источника;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критически анализировать и оценивать информационную значимость вещественных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изобразительных источников;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конкретизировать обобщающие характеристики, теоретические положения об историческом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развитии на фактическом материале;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применять знания из других предметных областей для анализа исторического объекта;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определять и обосновывать своё отношение к различным версиям и оценкам событий и личностям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прошлого;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различать субъективные и объективизированные исторические оценки;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конструктивно применять исторические и историкокультурные знания в социальной практике,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общественной деятельности, межкультурном общении.</w:t>
      </w:r>
    </w:p>
    <w:p w:rsidR="001B3B56" w:rsidRPr="009633FC" w:rsidRDefault="001B3B56" w:rsidP="009633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 научится:</w:t>
      </w:r>
    </w:p>
    <w:p w:rsidR="001B3B56" w:rsidRPr="009633FC" w:rsidRDefault="001B3B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01"/>
          <w:rFonts w:ascii="Times New Roman" w:hAnsi="Times New Roman" w:cs="Times New Roman"/>
        </w:rPr>
      </w:pPr>
      <w:r w:rsidRPr="009633FC">
        <w:rPr>
          <w:rStyle w:val="fontstyle01"/>
          <w:rFonts w:ascii="Times New Roman" w:hAnsi="Times New Roman" w:cs="Times New Roman"/>
        </w:rPr>
        <w:t>- овладеть монологической и диалогической речью;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- умениями вступать в речевое общение;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- участвовать в диалоге (понимать точку зрения собеседника;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- признавать право на иное мнение);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- приводить примеры, подбирать аргументы, перефразировать мысль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(объяснять «иными словами»);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>- формулировать выводы.</w:t>
      </w:r>
    </w:p>
    <w:p w:rsidR="001B3B56" w:rsidRPr="009633FC" w:rsidRDefault="001B3B56" w:rsidP="00963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1B3B56" w:rsidRPr="009633FC" w:rsidRDefault="001B3B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Fonts w:ascii="Times New Roman" w:eastAsia="Times New Roman" w:hAnsi="Times New Roman" w:cs="Times New Roman"/>
          <w:sz w:val="28"/>
          <w:szCs w:val="28"/>
        </w:rPr>
      </w:pPr>
      <w:r w:rsidRPr="009633FC">
        <w:rPr>
          <w:rStyle w:val="fontstyle01"/>
          <w:rFonts w:ascii="Times New Roman" w:hAnsi="Times New Roman" w:cs="Times New Roman"/>
        </w:rPr>
        <w:t xml:space="preserve">- </w:t>
      </w:r>
      <w:r w:rsidRPr="009633FC">
        <w:rPr>
          <w:rStyle w:val="fontstyle11"/>
          <w:rFonts w:ascii="Times New Roman" w:hAnsi="Times New Roman" w:cs="Times New Roman"/>
        </w:rPr>
        <w:t>рассказывать о важнейших исторических событиях и их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участниках, показывая знание необходимых фактов, дат, терминов;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давать описание исторических событий и памятников культуры на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основе текста и иллюстративного материала учебника, фрагментов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исторических источников; использовать приобретенные знания при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написании творческих работ (в том числе сочинений), отчетов об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экскурсиях, рефератов;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 xml:space="preserve">- </w:t>
      </w:r>
      <w:r w:rsidRPr="009633FC">
        <w:rPr>
          <w:rStyle w:val="fontstyle11"/>
          <w:rFonts w:ascii="Times New Roman" w:hAnsi="Times New Roman" w:cs="Times New Roman"/>
        </w:rPr>
        <w:t>соотносить общие исторические процессы и отдельные факты;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выявлять существенные черты исторических процессов, явлений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событий; группировать исторические явления и события по заданному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lastRenderedPageBreak/>
        <w:t>признаку; объяснять смысл изученных исторических понятий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терминов, выявлять общность и различия сравниваемых исторических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событий и явлений; определять на основе учебного материала причины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и следствия важнейших исторических событий;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</w:rPr>
        <w:t xml:space="preserve">- </w:t>
      </w:r>
      <w:r w:rsidRPr="009633FC">
        <w:rPr>
          <w:rStyle w:val="fontstyle11"/>
          <w:rFonts w:ascii="Times New Roman" w:hAnsi="Times New Roman" w:cs="Times New Roman"/>
        </w:rPr>
        <w:t>объяснять свое отношение к наиболее значительным событиям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личностям истории России и всеобщей истории, достижениям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 w:cs="Times New Roman"/>
        </w:rPr>
        <w:t>отечественной и мировой культуры;</w:t>
      </w:r>
    </w:p>
    <w:p w:rsidR="00DB4A56" w:rsidRDefault="000C181D" w:rsidP="009633FC">
      <w:pPr>
        <w:spacing w:line="240" w:lineRule="auto"/>
        <w:rPr>
          <w:rStyle w:val="fontstyle21"/>
          <w:rFonts w:ascii="Times New Roman" w:hAnsi="Times New Roman" w:cs="Times New Roman"/>
        </w:rPr>
      </w:pP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            Содержание  учебного предмета</w:t>
      </w:r>
      <w:r w:rsidRPr="009633FC">
        <w:rPr>
          <w:rStyle w:val="fontstyle01"/>
          <w:rFonts w:ascii="Times New Roman" w:hAnsi="Times New Roman" w:cs="Times New Roman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 Глава I. Введение в историю Югры.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Изучение прошлого: историческая наука. Зачем надо изучать историю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родного края. Этапы изучения истории Югры. Семен Ремезов и Герард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Миллер. Александр Дунин-Горкавич и его «Тобольский Север».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Источники по истории Югры. Типы и виды источников.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Историческая география Севера Западной Сибири. Хозяйство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индустриальное освоение Севера Западной Сибири.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 Глава II. Древняя история Югры.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Освоение первобытными людьми Западносибирской равнины.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Факторы, влияющие на заселение Сибири в позднем палеолите. Появление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первобытных людей на территории ХМАО-Югры.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Югра в каменном веке. Природно-климатические изменения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хозяйственная адаптация в начале послеледникового периода.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Пространственное освоение современной Югры в мезолите и неолите.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Жилище и домостроительство в каменном веке. Развитие древних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технологий в каменном веке.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Освоение территории современной Югры в бронзовом веке.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Природно-климатическая ситуация и историческая обстановка в бронзовом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веке. Появление и распространение металла на территории Югры.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Югра в раннем железном веке. Развитие технологий. Кулайская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культура.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Глава III. Югра в Средние века.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Югра в эпоху раннего Средневековья. Великое переселение народов.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Обь-Иртышская культурно-историческая общность. Материальная культура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населения.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Югра и внешний мир в средние века. Международная торговля. Югра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 Золотая орда. Первые контакты с русскими княжествами.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Угорские княжества накануне русского освоения. Князья-богатыри 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княжеские городки.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Мифология обско-угорский и самодийских народов. Божества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Среднего мира. Божества Нижнего мира.</w:t>
      </w:r>
    </w:p>
    <w:p w:rsidR="00DB4A56" w:rsidRDefault="00DB4A56" w:rsidP="009633FC">
      <w:pPr>
        <w:spacing w:line="240" w:lineRule="auto"/>
        <w:rPr>
          <w:rStyle w:val="fontstyle21"/>
          <w:rFonts w:asciiTheme="minorHAnsi" w:hAnsiTheme="minorHAnsi"/>
        </w:rPr>
      </w:pPr>
    </w:p>
    <w:p w:rsidR="005B2BB4" w:rsidRDefault="005B2BB4" w:rsidP="009633FC">
      <w:pPr>
        <w:spacing w:line="240" w:lineRule="auto"/>
        <w:rPr>
          <w:rStyle w:val="fontstyle21"/>
          <w:rFonts w:asciiTheme="minorHAnsi" w:hAnsiTheme="minorHAnsi"/>
        </w:rPr>
      </w:pPr>
    </w:p>
    <w:p w:rsidR="005B2BB4" w:rsidRDefault="005B2BB4" w:rsidP="009633FC">
      <w:pPr>
        <w:spacing w:line="240" w:lineRule="auto"/>
        <w:rPr>
          <w:rStyle w:val="fontstyle21"/>
          <w:rFonts w:asciiTheme="minorHAnsi" w:hAnsiTheme="minorHAnsi"/>
        </w:rPr>
      </w:pPr>
      <w:bookmarkStart w:id="0" w:name="_GoBack"/>
      <w:bookmarkEnd w:id="0"/>
    </w:p>
    <w:p w:rsidR="000C181D" w:rsidRPr="009633FC" w:rsidRDefault="000C181D" w:rsidP="009633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3F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Глава IV. Вхождение Югры в состав Российского государства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                  (конец XVI- начало XVII века)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Поход Ермака в Сибирь. Основание русских городов и острогов в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Сибири. Основание Березова, Тобольска и Сургута.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Югра в системе государственного управления Российского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государства. Административно-территориальное деление края и органы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воеводского управления. Ясачные волости и ясачные люди. Вогульские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княжества в XIV-XVI вв. Антироссийские выступления аборигенов.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Культура и быт народов Югры. Служилые люди. Ямщики.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Глава V. Административное устройство и экономика Югры в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        составе Российской империи (XVII- начало XX века)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Управление северо-западными землями Сибири. Организация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самоуправления русского и инородного населения Югры.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Социально-экономическое развитие Югры в XVIII – начале XX века.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Традиционные занятия населения края. Сельское хозяйство Югры и его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отрасли. Ремесло и торговая деятельность в Югре.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Глава VI. Социокультурное развитие Югры в составе Российской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          империи (XVII- начало XX века).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Жертвы дворцовых переворотов. Декабристы в Югре. Польская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ссылка. Народническая ссылка. Политическая ссылка начала XX века.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Социокультурное влияние политической ссылки на регион.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Православие на территории Югры. Массовая христианизация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коренного населения Югры. Влияние православия на культурные традиции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ханты и манси. Общественное служение православного духовенства.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Изучение Югры отечественными и зарубежными учеными. Научные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исследования Югры в XIX- начале XX века. Роль политических ссыльных в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научном изучении Югры.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Образование, медицина, повседневная жизнь и быт населения Югры.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56" w:rsidRPr="009633FC">
        <w:rPr>
          <w:rStyle w:val="fontstyle01"/>
          <w:rFonts w:ascii="Times New Roman" w:hAnsi="Times New Roman" w:cs="Times New Roman"/>
          <w:b/>
        </w:rPr>
        <w:t xml:space="preserve">            </w:t>
      </w:r>
      <w:r w:rsidRPr="009633FC">
        <w:rPr>
          <w:rStyle w:val="fontstyle01"/>
          <w:rFonts w:ascii="Times New Roman" w:hAnsi="Times New Roman" w:cs="Times New Roman"/>
          <w:b/>
        </w:rPr>
        <w:t>Глава VII. Югра в эпоху революционных потрясений и на раннем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B3B56" w:rsidRPr="009633FC">
        <w:rPr>
          <w:rStyle w:val="fontstyle01"/>
          <w:rFonts w:ascii="Times New Roman" w:hAnsi="Times New Roman" w:cs="Times New Roman"/>
          <w:b/>
        </w:rPr>
        <w:t xml:space="preserve">                            </w:t>
      </w:r>
      <w:r w:rsidRPr="009633FC">
        <w:rPr>
          <w:rStyle w:val="fontstyle01"/>
          <w:rFonts w:ascii="Times New Roman" w:hAnsi="Times New Roman" w:cs="Times New Roman"/>
          <w:b/>
        </w:rPr>
        <w:t>этапе социалистической модернизации (1917-1950-е годы).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События Великой российской революции и Гражданской войны на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территории Югры (1917-1921 гг.). Югра после Февральской революции.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Установление советской власти весной 1918 года. Борьба белых и красных в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1918- начале 1920 года.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Политика военного коммунизма в Югре. Западносибирское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крестьянское восстание 1921 года.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Национально-государственное строительство и образование ОстякоВогульского (Ханты-Мансийского) национального округа. Крестьянская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lastRenderedPageBreak/>
        <w:t>ссылка. Советское строительство. Сопротивление новой власти.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Преобразования в экономике, социальной сфере и культуре региона в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1920-1930-е гг.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Югра в годы Великой Отечественной войны (1941-1945 гг.). «Рыбный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фронт». Сельское и лесное хозяйство. Материально-бытовое положение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населения. Фронтовики.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Югра в первое послевоенное десятилетие. Экономика,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промышленность и геологоразведка. Сельское хозяйство. Социальная сфера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и культура.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56" w:rsidRPr="009633FC">
        <w:rPr>
          <w:rStyle w:val="fontstyle01"/>
          <w:rFonts w:ascii="Times New Roman" w:hAnsi="Times New Roman" w:cs="Times New Roman"/>
          <w:b/>
        </w:rPr>
        <w:t xml:space="preserve">            </w:t>
      </w:r>
      <w:r w:rsidRPr="009633FC">
        <w:rPr>
          <w:rStyle w:val="fontstyle01"/>
          <w:rFonts w:ascii="Times New Roman" w:hAnsi="Times New Roman" w:cs="Times New Roman"/>
          <w:b/>
        </w:rPr>
        <w:t>Глава VIII. Югра в эпоху освоения нефтегазовых месторождений</w:t>
      </w:r>
      <w:r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1B3B56" w:rsidRPr="009633FC">
        <w:rPr>
          <w:rStyle w:val="fontstyle01"/>
          <w:rFonts w:ascii="Times New Roman" w:hAnsi="Times New Roman" w:cs="Times New Roman"/>
          <w:b/>
        </w:rPr>
        <w:t xml:space="preserve">                                       </w:t>
      </w:r>
      <w:r w:rsidRPr="009633FC">
        <w:rPr>
          <w:rStyle w:val="fontstyle01"/>
          <w:rFonts w:ascii="Times New Roman" w:hAnsi="Times New Roman" w:cs="Times New Roman"/>
          <w:b/>
        </w:rPr>
        <w:t>(1960-1980-е гг.)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935"/>
        <w:gridCol w:w="1980"/>
      </w:tblGrid>
      <w:tr w:rsidR="000C181D" w:rsidRPr="009633FC" w:rsidTr="000C181D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1D" w:rsidRPr="009633FC" w:rsidRDefault="000C181D" w:rsidP="009633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3FC">
              <w:rPr>
                <w:rStyle w:val="fontstyle21"/>
                <w:rFonts w:ascii="Times New Roman" w:hAnsi="Times New Roman" w:cs="Times New Roman"/>
              </w:rPr>
              <w:t xml:space="preserve">Административно-территориальное </w:t>
            </w:r>
            <w:r w:rsidRPr="0096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33FC">
              <w:rPr>
                <w:rStyle w:val="fontstyle21"/>
                <w:rFonts w:ascii="Times New Roman" w:hAnsi="Times New Roman" w:cs="Times New Roman"/>
              </w:rPr>
              <w:t>политическое развитие.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1D" w:rsidRPr="009633FC" w:rsidRDefault="000C181D" w:rsidP="009633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3FC">
              <w:rPr>
                <w:rStyle w:val="fontstyle21"/>
                <w:rFonts w:ascii="Times New Roman" w:hAnsi="Times New Roman" w:cs="Times New Roman"/>
              </w:rPr>
              <w:t xml:space="preserve">устройство.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1D" w:rsidRPr="009633FC" w:rsidRDefault="000C181D" w:rsidP="009633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3FC">
              <w:rPr>
                <w:rStyle w:val="fontstyle21"/>
                <w:rFonts w:ascii="Times New Roman" w:hAnsi="Times New Roman" w:cs="Times New Roman"/>
              </w:rPr>
              <w:t>Общественно</w:t>
            </w:r>
          </w:p>
        </w:tc>
      </w:tr>
    </w:tbl>
    <w:p w:rsidR="00020973" w:rsidRPr="009633FC" w:rsidRDefault="000C181D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01"/>
          <w:rFonts w:ascii="Times New Roman" w:hAnsi="Times New Roman" w:cs="Times New Roman"/>
          <w:b/>
        </w:rPr>
      </w:pPr>
      <w:r w:rsidRPr="009633FC">
        <w:rPr>
          <w:rStyle w:val="fontstyle21"/>
          <w:rFonts w:ascii="Times New Roman" w:hAnsi="Times New Roman" w:cs="Times New Roman"/>
        </w:rPr>
        <w:t>Социально-демографическое развитие Югры. Строительство новых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городов и урбанизация.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Формирование социальной сферы Югры.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Становление и развитие нефтегазового комплекса Югры. Развитие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традиционных отраслей хозяйства. Культура и быт населения Югры.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3FC">
        <w:rPr>
          <w:rStyle w:val="fontstyle21"/>
          <w:rFonts w:ascii="Times New Roman" w:hAnsi="Times New Roman" w:cs="Times New Roman"/>
        </w:rPr>
        <w:t>Проблемы сохранения культуры народов Севера.</w:t>
      </w:r>
      <w:r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56" w:rsidRPr="009633FC">
        <w:rPr>
          <w:rStyle w:val="fontstyle01"/>
          <w:rFonts w:ascii="Times New Roman" w:hAnsi="Times New Roman" w:cs="Times New Roman"/>
          <w:b/>
        </w:rPr>
        <w:t xml:space="preserve">                                  </w:t>
      </w:r>
    </w:p>
    <w:p w:rsidR="005B7A3C" w:rsidRDefault="00020973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  <w:r w:rsidRPr="009633FC">
        <w:rPr>
          <w:rStyle w:val="fontstyle01"/>
          <w:rFonts w:ascii="Times New Roman" w:hAnsi="Times New Roman" w:cs="Times New Roman"/>
          <w:b/>
        </w:rPr>
        <w:t xml:space="preserve">                            </w:t>
      </w:r>
      <w:r w:rsidR="000C181D" w:rsidRPr="009633FC">
        <w:rPr>
          <w:rStyle w:val="fontstyle01"/>
          <w:rFonts w:ascii="Times New Roman" w:hAnsi="Times New Roman" w:cs="Times New Roman"/>
          <w:b/>
        </w:rPr>
        <w:t>Глава IX. Югра на рубеже XX-XXI вв.</w:t>
      </w:r>
      <w:r w:rsidR="000C181D" w:rsidRPr="009633F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Структура населения ХМАО и естественный прирост. Коренные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малочисленные народы Севера. Миграция и межнациональные отношения.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Политические процессы в Югре в 1990-2010-е гг. Создание югорского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парламента и деятельность Думы ХМАО-Югры.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Политическое развитие округа в 2000-е годы. Губернатор А.В.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Филипенко.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Экономическое развитие Югры на рубеже веков. Переход к рынку.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Экономика края в1990-е гг. «Золотые 2000-е гг.». Мировой экономический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кризис 2008 года и новые успехи экономической жизни региона на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современном этапе.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Роль Югры в современной России. Инновационная модель развития</w:t>
      </w:r>
      <w:r w:rsidR="000C181D" w:rsidRPr="009633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81D" w:rsidRPr="009633FC">
        <w:rPr>
          <w:rStyle w:val="fontstyle21"/>
          <w:rFonts w:ascii="Times New Roman" w:hAnsi="Times New Roman" w:cs="Times New Roman"/>
        </w:rPr>
        <w:t>региона. Югра – социальный лидер России.</w:t>
      </w: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DB4A56" w:rsidRPr="009633FC" w:rsidRDefault="00DB4A56" w:rsidP="009633FC">
      <w:pPr>
        <w:widowControl w:val="0"/>
        <w:autoSpaceDE w:val="0"/>
        <w:autoSpaceDN w:val="0"/>
        <w:spacing w:before="67" w:after="0" w:line="240" w:lineRule="auto"/>
        <w:ind w:right="467"/>
        <w:rPr>
          <w:rStyle w:val="fontstyle21"/>
          <w:rFonts w:ascii="Times New Roman" w:hAnsi="Times New Roman" w:cs="Times New Roman"/>
        </w:rPr>
      </w:pPr>
    </w:p>
    <w:p w:rsidR="001C16DC" w:rsidRPr="009633FC" w:rsidRDefault="005B7A3C" w:rsidP="00963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учетом рабочей программы воспитания</w:t>
      </w:r>
    </w:p>
    <w:p w:rsidR="005B7A3C" w:rsidRPr="009633FC" w:rsidRDefault="005B7A3C" w:rsidP="00963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788"/>
        <w:gridCol w:w="709"/>
      </w:tblGrid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5B7A3C"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1C16DC" w:rsidRPr="009633FC" w:rsidTr="00DB4A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 в историю Югры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прошлого: историческая наука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по истории Югры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Историческая география Западной Сибири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Древняя история Югры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Начало заселения и освоения региона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Югра в каменном веке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 в бронзовом и железном веке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020973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№1 по теме «</w:t>
            </w:r>
            <w:r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Древняя история Югры»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Югра в Средние века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Югра в эпоху раннего Средневековья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Югра и внешний мир в Средние 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11-12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Военно-политические объединения народов таежной зоны.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Мифология обско-угорских народов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020973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Тестирование по теме: </w:t>
            </w:r>
            <w:r w:rsidR="001C16DC"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«Югра в Средние века»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B7A3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Вхождение Югры в состав Российского</w:t>
            </w:r>
          </w:p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государства в XVI-XVII вв.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Поход Ермака в Сибирь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Начало русского освоения Города Сибири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Югра в системе государственного управления России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Российское государство и коренное население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и быт народов Югры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73" w:rsidRPr="009633FC" w:rsidRDefault="00020973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Тестирование по теме: «Вхождение Югры в состав Российского</w:t>
            </w:r>
          </w:p>
          <w:p w:rsidR="001C16DC" w:rsidRPr="009633FC" w:rsidRDefault="00020973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государства в XVI-XVII вв»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B7A3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Административное устройство Югры и</w:t>
            </w:r>
          </w:p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экономика Югры в XVIII- начале XX века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устройство и управление регионом в XVIII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начале XX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Югры в XVIII- начале XX 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B7A3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Социокультурное развитие Югры в</w:t>
            </w:r>
            <w:r w:rsidR="005B7A3C"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составе</w:t>
            </w:r>
          </w:p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Российской империи в XVIII- начале XX века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Политическая ссылка и ее влияние на развитие региона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Православие на территории Югры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Югры отечественными и зарубежными учеными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26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Образование, медицина, повседневная жизнь и быт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73" w:rsidRPr="009633FC" w:rsidRDefault="00020973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Контрольная работа №2 по теме: «Социокультурное развитие Югры в составе</w:t>
            </w:r>
          </w:p>
          <w:p w:rsidR="001C16DC" w:rsidRPr="009633FC" w:rsidRDefault="00020973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Российской империи в XVIII- начале XX 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rPr>
          <w:trHeight w:val="57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B7A3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Югра в эпоху революционных потрясений</w:t>
            </w:r>
          </w:p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на раннем этапе социалистической модернизации(1917-1950-е гг.).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 Великой российской революции и Гражданской войны на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территории Югры (1917-1921 гг.).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C16DC" w:rsidRPr="009633FC" w:rsidRDefault="001C16DC" w:rsidP="00963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7"/>
        <w:gridCol w:w="8788"/>
        <w:gridCol w:w="709"/>
      </w:tblGrid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 после Февральской революции. Установление советской власти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весной 1918 года. Борьба белых и красных в 1918- начале 1920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Политика военного коммунизма в Югре. Западносибирское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крестьянское восстание 1921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Национально-государственное строительство и образование Остяко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Вогульского (Ханты-Мансийского) национального округа.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Преобразования в экономике, социальной сфере и культуре региона в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1920-1930-е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 в годы Великой Отечественной войны (1941-1945 гг.). «Рыбный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фронт». Сельское и лесное хозяйство. Материально-бытовое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положение населения. Фронтовики.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Югра в послевоенные годы. Экономика, промышленность и</w:t>
            </w: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геологоразведка. Сельское хозяйство. Социальная сфера и культура.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C16DC" w:rsidRPr="009633FC" w:rsidTr="00DB4A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1C16DC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DC" w:rsidRPr="009633FC" w:rsidRDefault="00020973" w:rsidP="0096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  <w:r w:rsidR="001C16DC" w:rsidRPr="00963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 курсу «ИСТОРИЯ ХМАО - ЮГРЫ» 10 класс </w:t>
            </w:r>
          </w:p>
        </w:tc>
        <w:tc>
          <w:tcPr>
            <w:tcW w:w="709" w:type="dxa"/>
            <w:vAlign w:val="center"/>
            <w:hideMark/>
          </w:tcPr>
          <w:p w:rsidR="001C16DC" w:rsidRPr="009633FC" w:rsidRDefault="005B7A3C" w:rsidP="0096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15D40" w:rsidRPr="009633FC" w:rsidRDefault="00815D40" w:rsidP="00963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5D40" w:rsidRPr="009633FC" w:rsidSect="004A669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D2" w:rsidRDefault="001912D2" w:rsidP="009633FC">
      <w:pPr>
        <w:spacing w:after="0" w:line="240" w:lineRule="auto"/>
      </w:pPr>
      <w:r>
        <w:separator/>
      </w:r>
    </w:p>
  </w:endnote>
  <w:endnote w:type="continuationSeparator" w:id="0">
    <w:p w:rsidR="001912D2" w:rsidRDefault="001912D2" w:rsidP="009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431763"/>
      <w:docPartObj>
        <w:docPartGallery w:val="Page Numbers (Bottom of Page)"/>
        <w:docPartUnique/>
      </w:docPartObj>
    </w:sdtPr>
    <w:sdtEndPr/>
    <w:sdtContent>
      <w:p w:rsidR="004A6692" w:rsidRDefault="004A66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B4">
          <w:rPr>
            <w:noProof/>
          </w:rPr>
          <w:t>6</w:t>
        </w:r>
        <w:r>
          <w:fldChar w:fldCharType="end"/>
        </w:r>
      </w:p>
    </w:sdtContent>
  </w:sdt>
  <w:p w:rsidR="009633FC" w:rsidRDefault="0096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D2" w:rsidRDefault="001912D2" w:rsidP="009633FC">
      <w:pPr>
        <w:spacing w:after="0" w:line="240" w:lineRule="auto"/>
      </w:pPr>
      <w:r>
        <w:separator/>
      </w:r>
    </w:p>
  </w:footnote>
  <w:footnote w:type="continuationSeparator" w:id="0">
    <w:p w:rsidR="001912D2" w:rsidRDefault="001912D2" w:rsidP="0096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A3AD9"/>
    <w:multiLevelType w:val="hybridMultilevel"/>
    <w:tmpl w:val="C6645DA8"/>
    <w:lvl w:ilvl="0" w:tplc="586ED952">
      <w:start w:val="1"/>
      <w:numFmt w:val="decimal"/>
      <w:lvlText w:val="%1."/>
      <w:lvlJc w:val="left"/>
      <w:pPr>
        <w:ind w:left="221" w:hanging="35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36C6A418">
      <w:start w:val="2"/>
      <w:numFmt w:val="decimal"/>
      <w:lvlText w:val="%2."/>
      <w:lvlJc w:val="left"/>
      <w:pPr>
        <w:ind w:left="10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7A63DB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190C60B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BAF61D0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5DC2767C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18C4921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4A8A0D2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166C4A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84"/>
    <w:rsid w:val="00020973"/>
    <w:rsid w:val="000C181D"/>
    <w:rsid w:val="000E4E84"/>
    <w:rsid w:val="001912D2"/>
    <w:rsid w:val="001B3B56"/>
    <w:rsid w:val="001C16DC"/>
    <w:rsid w:val="00424516"/>
    <w:rsid w:val="004A6692"/>
    <w:rsid w:val="005B2BB4"/>
    <w:rsid w:val="005B7A3C"/>
    <w:rsid w:val="006A6481"/>
    <w:rsid w:val="00815D40"/>
    <w:rsid w:val="008D3C3C"/>
    <w:rsid w:val="00945AEA"/>
    <w:rsid w:val="009633FC"/>
    <w:rsid w:val="00C6544A"/>
    <w:rsid w:val="00DB4A56"/>
    <w:rsid w:val="00DF3F88"/>
    <w:rsid w:val="00EB0339"/>
    <w:rsid w:val="00E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B7C1"/>
  <w15:docId w15:val="{41689C15-8616-4923-8B2B-92623C66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181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181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C181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1B3B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6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3FC"/>
  </w:style>
  <w:style w:type="paragraph" w:styleId="a5">
    <w:name w:val="footer"/>
    <w:basedOn w:val="a"/>
    <w:link w:val="a6"/>
    <w:uiPriority w:val="99"/>
    <w:unhideWhenUsed/>
    <w:rsid w:val="00963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3FC"/>
  </w:style>
  <w:style w:type="paragraph" w:styleId="a7">
    <w:name w:val="Balloon Text"/>
    <w:basedOn w:val="a"/>
    <w:link w:val="a8"/>
    <w:uiPriority w:val="99"/>
    <w:semiHidden/>
    <w:unhideWhenUsed/>
    <w:rsid w:val="006A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</dc:creator>
  <cp:keywords/>
  <dc:description/>
  <cp:lastModifiedBy>413</cp:lastModifiedBy>
  <cp:revision>15</cp:revision>
  <dcterms:created xsi:type="dcterms:W3CDTF">2021-09-23T04:55:00Z</dcterms:created>
  <dcterms:modified xsi:type="dcterms:W3CDTF">2022-09-21T04:12:00Z</dcterms:modified>
</cp:coreProperties>
</file>