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DF" w:rsidRPr="008810DF" w:rsidRDefault="008810DF" w:rsidP="00881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1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РОССИЙСКАЯ ФЕДЕРАЦИЯ</w:t>
      </w:r>
    </w:p>
    <w:p w:rsidR="008810DF" w:rsidRPr="008810DF" w:rsidRDefault="008810DF" w:rsidP="00881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81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8810DF" w:rsidRPr="008810DF" w:rsidRDefault="008810DF" w:rsidP="00881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810DF" w:rsidRPr="008810DF" w:rsidRDefault="008810DF" w:rsidP="00881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81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8810DF" w:rsidRPr="008810DF" w:rsidRDefault="008810DF" w:rsidP="00881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81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8810DF" w:rsidRPr="008810DF" w:rsidRDefault="008810DF" w:rsidP="00881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81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8810DF" w:rsidP="00E86698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7168D459">
            <wp:extent cx="5932170" cy="183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8810DF" w:rsidRDefault="00E86698" w:rsidP="00E86698">
      <w:pPr>
        <w:pStyle w:val="a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810DF">
        <w:rPr>
          <w:rFonts w:ascii="Times New Roman" w:hAnsi="Times New Roman"/>
          <w:sz w:val="24"/>
          <w:szCs w:val="24"/>
          <w:lang w:eastAsia="ar-SA"/>
        </w:rPr>
        <w:t>Рабочая программа</w:t>
      </w:r>
    </w:p>
    <w:p w:rsidR="00E86698" w:rsidRPr="008810DF" w:rsidRDefault="00E86698" w:rsidP="00E8669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810DF">
        <w:rPr>
          <w:rFonts w:ascii="Times New Roman" w:hAnsi="Times New Roman"/>
          <w:sz w:val="24"/>
          <w:szCs w:val="24"/>
        </w:rPr>
        <w:t>внеурочной деятельности</w:t>
      </w:r>
    </w:p>
    <w:p w:rsidR="00E86698" w:rsidRPr="008810DF" w:rsidRDefault="008810DF" w:rsidP="00E8669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810DF">
        <w:rPr>
          <w:rFonts w:ascii="Times New Roman" w:hAnsi="Times New Roman"/>
          <w:sz w:val="24"/>
          <w:szCs w:val="24"/>
        </w:rPr>
        <w:t xml:space="preserve"> </w:t>
      </w:r>
      <w:r w:rsidR="00E86698" w:rsidRPr="008810DF">
        <w:rPr>
          <w:rFonts w:ascii="Times New Roman" w:hAnsi="Times New Roman"/>
          <w:sz w:val="24"/>
          <w:szCs w:val="24"/>
        </w:rPr>
        <w:t>«Компьютерная графика и 3</w:t>
      </w:r>
      <w:r w:rsidR="00E86698" w:rsidRPr="008810DF">
        <w:rPr>
          <w:rFonts w:ascii="Times New Roman" w:hAnsi="Times New Roman"/>
          <w:sz w:val="24"/>
          <w:szCs w:val="24"/>
          <w:lang w:val="en-US"/>
        </w:rPr>
        <w:t>D</w:t>
      </w:r>
      <w:r w:rsidR="00E86698" w:rsidRPr="008810DF">
        <w:rPr>
          <w:rFonts w:ascii="Times New Roman" w:hAnsi="Times New Roman"/>
          <w:sz w:val="24"/>
          <w:szCs w:val="24"/>
        </w:rPr>
        <w:t xml:space="preserve"> моделирование»</w:t>
      </w:r>
    </w:p>
    <w:p w:rsidR="00E86698" w:rsidRPr="008810DF" w:rsidRDefault="00E86698" w:rsidP="00E8669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810DF">
        <w:rPr>
          <w:rFonts w:ascii="Times New Roman" w:hAnsi="Times New Roman"/>
          <w:sz w:val="24"/>
          <w:szCs w:val="24"/>
        </w:rPr>
        <w:t>для обучающихся 8-9 классов</w:t>
      </w: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lang w:eastAsia="ar-SA"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right"/>
        <w:rPr>
          <w:rFonts w:ascii="Times New Roman" w:hAnsi="Times New Roman"/>
          <w:bCs/>
        </w:rPr>
      </w:pPr>
      <w:r w:rsidRPr="00E953C1">
        <w:rPr>
          <w:rFonts w:ascii="Times New Roman" w:hAnsi="Times New Roman"/>
          <w:bCs/>
        </w:rPr>
        <w:t>Составитель:</w:t>
      </w:r>
    </w:p>
    <w:p w:rsidR="00E86698" w:rsidRPr="00E953C1" w:rsidRDefault="00E86698" w:rsidP="00E86698">
      <w:pPr>
        <w:pStyle w:val="a4"/>
        <w:jc w:val="right"/>
        <w:rPr>
          <w:rFonts w:ascii="Times New Roman" w:hAnsi="Times New Roman"/>
          <w:bCs/>
        </w:rPr>
      </w:pPr>
      <w:r w:rsidRPr="00E953C1">
        <w:rPr>
          <w:rFonts w:ascii="Times New Roman" w:hAnsi="Times New Roman"/>
          <w:bCs/>
        </w:rPr>
        <w:t>Галкина Ольга Леонидовна,</w:t>
      </w:r>
    </w:p>
    <w:p w:rsidR="00E86698" w:rsidRPr="00E953C1" w:rsidRDefault="00E86698" w:rsidP="00E86698">
      <w:pPr>
        <w:pStyle w:val="a4"/>
        <w:jc w:val="right"/>
        <w:rPr>
          <w:rFonts w:ascii="Times New Roman" w:hAnsi="Times New Roman"/>
          <w:bCs/>
        </w:rPr>
      </w:pPr>
      <w:r w:rsidRPr="00E953C1">
        <w:rPr>
          <w:rFonts w:ascii="Times New Roman" w:hAnsi="Times New Roman"/>
          <w:bCs/>
        </w:rPr>
        <w:t>учитель изобразительного искусства и черчения</w:t>
      </w:r>
    </w:p>
    <w:p w:rsidR="00E86698" w:rsidRPr="00E953C1" w:rsidRDefault="00E86698" w:rsidP="00E86698">
      <w:pPr>
        <w:pStyle w:val="a4"/>
        <w:jc w:val="right"/>
        <w:rPr>
          <w:rFonts w:ascii="Times New Roman" w:hAnsi="Times New Roman"/>
          <w:bCs/>
        </w:rPr>
      </w:pPr>
      <w:r w:rsidRPr="00E953C1">
        <w:rPr>
          <w:rFonts w:ascii="Times New Roman" w:hAnsi="Times New Roman"/>
          <w:bCs/>
        </w:rPr>
        <w:t>высшей квалификационной категории</w:t>
      </w: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  <w:r w:rsidRPr="00E953C1">
        <w:rPr>
          <w:rFonts w:ascii="Times New Roman" w:hAnsi="Times New Roman"/>
          <w:bCs/>
        </w:rPr>
        <w:t>Игрим</w:t>
      </w:r>
    </w:p>
    <w:p w:rsidR="00E86698" w:rsidRPr="00E953C1" w:rsidRDefault="00E86698" w:rsidP="00E86698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2023</w:t>
      </w:r>
      <w:r w:rsidRPr="00E953C1">
        <w:rPr>
          <w:rFonts w:ascii="Times New Roman" w:hAnsi="Times New Roman"/>
          <w:bCs/>
        </w:rPr>
        <w:t xml:space="preserve"> г.</w:t>
      </w:r>
    </w:p>
    <w:p w:rsidR="00E86698" w:rsidRPr="00E953C1" w:rsidRDefault="00E86698" w:rsidP="00E86698">
      <w:pPr>
        <w:pStyle w:val="a4"/>
        <w:jc w:val="both"/>
        <w:rPr>
          <w:rFonts w:ascii="Times New Roman" w:hAnsi="Times New Roman"/>
          <w:bCs/>
        </w:rPr>
      </w:pPr>
    </w:p>
    <w:p w:rsidR="00E86698" w:rsidRPr="00E953C1" w:rsidRDefault="00E86698" w:rsidP="00E86698">
      <w:pPr>
        <w:pStyle w:val="a4"/>
        <w:jc w:val="both"/>
        <w:rPr>
          <w:rFonts w:ascii="Times New Roman" w:hAnsi="Times New Roman"/>
        </w:rPr>
      </w:pPr>
    </w:p>
    <w:p w:rsidR="00E86698" w:rsidRPr="00E953C1" w:rsidRDefault="00E86698" w:rsidP="00E86698">
      <w:pPr>
        <w:pStyle w:val="a4"/>
        <w:jc w:val="both"/>
        <w:rPr>
          <w:rFonts w:ascii="Times New Roman" w:hAnsi="Times New Roman"/>
        </w:rPr>
      </w:pPr>
    </w:p>
    <w:p w:rsidR="00E86698" w:rsidRPr="008810DF" w:rsidRDefault="00E86698" w:rsidP="008810DF">
      <w:pPr>
        <w:rPr>
          <w:rFonts w:ascii="Times New Roman" w:hAnsi="Times New Roman"/>
        </w:rPr>
      </w:pPr>
    </w:p>
    <w:p w:rsidR="00E86698" w:rsidRDefault="00E86698" w:rsidP="00E86698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D572A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B41041" w:rsidRPr="001D572A" w:rsidRDefault="00B41041" w:rsidP="00E86698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B5C39" w:rsidRPr="001576CA" w:rsidRDefault="00E86698" w:rsidP="001576CA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1576CA">
        <w:t xml:space="preserve">          </w:t>
      </w:r>
      <w:r w:rsidRPr="001576CA">
        <w:rPr>
          <w:rFonts w:ascii="Times New Roman" w:hAnsi="Times New Roman"/>
          <w:sz w:val="28"/>
          <w:szCs w:val="28"/>
        </w:rPr>
        <w:t>Рабочая программа внеуро</w:t>
      </w:r>
      <w:r w:rsidR="00B41041" w:rsidRPr="001576CA">
        <w:rPr>
          <w:rFonts w:ascii="Times New Roman" w:hAnsi="Times New Roman"/>
          <w:sz w:val="28"/>
          <w:szCs w:val="28"/>
        </w:rPr>
        <w:t>чной деятельности «Компьютерная графика и 3</w:t>
      </w:r>
      <w:r w:rsidR="00B41041" w:rsidRPr="001576CA">
        <w:rPr>
          <w:rFonts w:ascii="Times New Roman" w:hAnsi="Times New Roman"/>
          <w:sz w:val="28"/>
          <w:szCs w:val="28"/>
          <w:lang w:val="en-US"/>
        </w:rPr>
        <w:t>D</w:t>
      </w:r>
      <w:r w:rsidR="00B41041" w:rsidRPr="001576CA">
        <w:rPr>
          <w:rFonts w:ascii="Times New Roman" w:hAnsi="Times New Roman"/>
          <w:sz w:val="28"/>
          <w:szCs w:val="28"/>
        </w:rPr>
        <w:t xml:space="preserve"> моделирование</w:t>
      </w:r>
      <w:r w:rsidRPr="001576CA">
        <w:rPr>
          <w:rFonts w:ascii="Times New Roman" w:hAnsi="Times New Roman"/>
          <w:sz w:val="28"/>
          <w:szCs w:val="28"/>
        </w:rPr>
        <w:t xml:space="preserve">» разработана на  основе  требований  к результатам </w:t>
      </w:r>
      <w:r w:rsidR="00B41041" w:rsidRPr="001576CA">
        <w:rPr>
          <w:rFonts w:ascii="Times New Roman" w:eastAsia="Calibri" w:hAnsi="Times New Roman"/>
          <w:sz w:val="28"/>
          <w:szCs w:val="28"/>
        </w:rPr>
        <w:t>освоения основной образовательной программы   общего</w:t>
      </w:r>
      <w:r w:rsidRPr="001576CA">
        <w:rPr>
          <w:rFonts w:ascii="Times New Roman" w:hAnsi="Times New Roman"/>
          <w:sz w:val="28"/>
          <w:szCs w:val="28"/>
        </w:rPr>
        <w:t xml:space="preserve"> </w:t>
      </w:r>
      <w:r w:rsidR="00B41041" w:rsidRPr="001576CA">
        <w:rPr>
          <w:rFonts w:ascii="Times New Roman" w:eastAsia="Calibri" w:hAnsi="Times New Roman"/>
          <w:sz w:val="28"/>
          <w:szCs w:val="28"/>
        </w:rPr>
        <w:t>образования Муниципального бюджетного общеобразовательного учреждения Игримская средняя общеобразовательная школа имени Героя Советского Союза Собянина Гавриила Епифановича с учётом </w:t>
      </w:r>
      <w:r w:rsidR="00B41041" w:rsidRPr="001576CA">
        <w:rPr>
          <w:rFonts w:ascii="Times New Roman" w:hAnsi="Times New Roman"/>
          <w:sz w:val="28"/>
          <w:szCs w:val="28"/>
        </w:rPr>
        <w:t xml:space="preserve"> </w:t>
      </w:r>
      <w:r w:rsidRPr="001576CA">
        <w:rPr>
          <w:rFonts w:ascii="Times New Roman" w:hAnsi="Times New Roman"/>
          <w:sz w:val="28"/>
          <w:szCs w:val="28"/>
          <w:lang w:bidi="ru-RU"/>
        </w:rPr>
        <w:t xml:space="preserve">программы «Черчение с элементами компьютерной графики (на базе системы автоматизированного проектирования КОМПАС -3D </w:t>
      </w:r>
      <w:r w:rsidRPr="001576CA">
        <w:rPr>
          <w:rFonts w:ascii="Times New Roman" w:hAnsi="Times New Roman"/>
          <w:sz w:val="28"/>
          <w:szCs w:val="28"/>
          <w:lang w:val="en-US" w:bidi="en-US"/>
        </w:rPr>
        <w:t>LT</w:t>
      </w:r>
      <w:r w:rsidRPr="001576CA">
        <w:rPr>
          <w:rFonts w:ascii="Times New Roman" w:hAnsi="Times New Roman"/>
          <w:sz w:val="28"/>
          <w:szCs w:val="28"/>
          <w:lang w:bidi="en-US"/>
        </w:rPr>
        <w:t xml:space="preserve">)» </w:t>
      </w:r>
      <w:r w:rsidRPr="001576CA">
        <w:rPr>
          <w:rFonts w:ascii="Times New Roman" w:hAnsi="Times New Roman"/>
          <w:sz w:val="28"/>
          <w:szCs w:val="28"/>
          <w:lang w:bidi="ru-RU"/>
        </w:rPr>
        <w:t xml:space="preserve">под ред. проф. В.В. </w:t>
      </w:r>
      <w:proofErr w:type="spellStart"/>
      <w:r w:rsidRPr="001576CA">
        <w:rPr>
          <w:rFonts w:ascii="Times New Roman" w:hAnsi="Times New Roman"/>
          <w:sz w:val="28"/>
          <w:szCs w:val="28"/>
          <w:lang w:bidi="ru-RU"/>
        </w:rPr>
        <w:t>Степаковой</w:t>
      </w:r>
      <w:proofErr w:type="spellEnd"/>
      <w:r w:rsidRPr="001576CA">
        <w:rPr>
          <w:rFonts w:ascii="Times New Roman" w:hAnsi="Times New Roman"/>
          <w:sz w:val="28"/>
          <w:szCs w:val="28"/>
          <w:lang w:bidi="ru-RU"/>
        </w:rPr>
        <w:t>.- М.: Просвещение, 2010 г.</w:t>
      </w:r>
      <w:r w:rsidR="009B5C39" w:rsidRPr="001576CA">
        <w:rPr>
          <w:rFonts w:ascii="Times New Roman" w:hAnsi="Times New Roman"/>
          <w:bCs/>
          <w:sz w:val="28"/>
          <w:szCs w:val="28"/>
        </w:rPr>
        <w:t xml:space="preserve"> Рабочая  программа  ориентирована  на  учебники  «Компас-</w:t>
      </w:r>
      <w:r w:rsidR="009B5C39" w:rsidRPr="001576CA">
        <w:rPr>
          <w:rFonts w:ascii="Times New Roman" w:hAnsi="Times New Roman"/>
          <w:sz w:val="28"/>
          <w:szCs w:val="28"/>
        </w:rPr>
        <w:t>3</w:t>
      </w:r>
      <w:r w:rsidR="009B5C39" w:rsidRPr="001576CA">
        <w:rPr>
          <w:rFonts w:ascii="Times New Roman" w:hAnsi="Times New Roman"/>
          <w:sz w:val="28"/>
          <w:szCs w:val="28"/>
          <w:lang w:val="en-US"/>
        </w:rPr>
        <w:t>D</w:t>
      </w:r>
      <w:r w:rsidR="009B5C39" w:rsidRPr="001576CA">
        <w:rPr>
          <w:rFonts w:ascii="Times New Roman" w:hAnsi="Times New Roman"/>
          <w:sz w:val="28"/>
          <w:szCs w:val="28"/>
        </w:rPr>
        <w:t xml:space="preserve"> моделирование для школьников» издательство ДМК-пресс под редакцией И.В. Баранова, 2009г</w:t>
      </w:r>
      <w:r w:rsidR="009B5C39" w:rsidRPr="001576CA">
        <w:rPr>
          <w:rFonts w:ascii="Times New Roman" w:eastAsia="Calibri" w:hAnsi="Times New Roman"/>
          <w:sz w:val="28"/>
          <w:szCs w:val="28"/>
        </w:rPr>
        <w:t xml:space="preserve"> </w:t>
      </w:r>
    </w:p>
    <w:p w:rsidR="009B5C39" w:rsidRPr="001576CA" w:rsidRDefault="009B5C39" w:rsidP="001576CA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1576CA">
        <w:rPr>
          <w:rFonts w:ascii="Times New Roman" w:eastAsia="Calibri" w:hAnsi="Times New Roman"/>
          <w:sz w:val="28"/>
          <w:szCs w:val="28"/>
        </w:rPr>
        <w:t xml:space="preserve">Согласно учебному плану на изучение курса </w:t>
      </w:r>
      <w:proofErr w:type="gramStart"/>
      <w:r w:rsidRPr="001576CA">
        <w:rPr>
          <w:rFonts w:ascii="Times New Roman" w:eastAsia="Calibri" w:hAnsi="Times New Roman"/>
          <w:sz w:val="28"/>
          <w:szCs w:val="28"/>
        </w:rPr>
        <w:t xml:space="preserve">внеурочной  </w:t>
      </w:r>
      <w:proofErr w:type="spellStart"/>
      <w:r w:rsidRPr="001576CA">
        <w:rPr>
          <w:rFonts w:ascii="Times New Roman" w:eastAsia="Calibri" w:hAnsi="Times New Roman"/>
          <w:sz w:val="28"/>
          <w:szCs w:val="28"/>
        </w:rPr>
        <w:t>внеурочной</w:t>
      </w:r>
      <w:proofErr w:type="spellEnd"/>
      <w:proofErr w:type="gramEnd"/>
      <w:r w:rsidRPr="001576CA">
        <w:rPr>
          <w:rFonts w:ascii="Times New Roman" w:eastAsia="Calibri" w:hAnsi="Times New Roman"/>
          <w:sz w:val="28"/>
          <w:szCs w:val="28"/>
        </w:rPr>
        <w:t xml:space="preserve"> деятел</w:t>
      </w:r>
      <w:r w:rsidR="00F85F32">
        <w:rPr>
          <w:rFonts w:ascii="Times New Roman" w:eastAsia="Calibri" w:hAnsi="Times New Roman"/>
          <w:sz w:val="28"/>
          <w:szCs w:val="28"/>
        </w:rPr>
        <w:t xml:space="preserve">ьности отводится в 8-9 классах 34 </w:t>
      </w:r>
      <w:r w:rsidRPr="001576CA">
        <w:rPr>
          <w:rFonts w:ascii="Times New Roman" w:eastAsia="Calibri" w:hAnsi="Times New Roman"/>
          <w:sz w:val="28"/>
          <w:szCs w:val="28"/>
        </w:rPr>
        <w:t>часа в год.</w:t>
      </w:r>
    </w:p>
    <w:p w:rsidR="009B5C39" w:rsidRPr="001576CA" w:rsidRDefault="009B5C39" w:rsidP="001576CA">
      <w:pPr>
        <w:pStyle w:val="a4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576CA">
        <w:rPr>
          <w:rFonts w:ascii="Times New Roman" w:eastAsia="Calibri" w:hAnsi="Times New Roman"/>
          <w:sz w:val="28"/>
          <w:szCs w:val="28"/>
        </w:rPr>
        <w:t xml:space="preserve">Промежуточная аттестация осуществляется в </w:t>
      </w:r>
      <w:proofErr w:type="gramStart"/>
      <w:r w:rsidRPr="001576CA">
        <w:rPr>
          <w:rFonts w:ascii="Times New Roman" w:eastAsia="Calibri" w:hAnsi="Times New Roman"/>
          <w:sz w:val="28"/>
          <w:szCs w:val="28"/>
        </w:rPr>
        <w:t xml:space="preserve">виде </w:t>
      </w:r>
      <w:r w:rsidRPr="001576CA">
        <w:rPr>
          <w:rFonts w:ascii="Times New Roman" w:eastAsia="Calibri" w:hAnsi="Times New Roman"/>
          <w:bCs/>
          <w:sz w:val="28"/>
          <w:szCs w:val="28"/>
        </w:rPr>
        <w:t xml:space="preserve"> проекта</w:t>
      </w:r>
      <w:proofErr w:type="gramEnd"/>
      <w:r w:rsidRPr="001576CA">
        <w:rPr>
          <w:rFonts w:ascii="Times New Roman" w:eastAsia="Calibri" w:hAnsi="Times New Roman"/>
          <w:bCs/>
          <w:sz w:val="28"/>
          <w:szCs w:val="28"/>
        </w:rPr>
        <w:t>.</w:t>
      </w:r>
    </w:p>
    <w:p w:rsidR="009B5C39" w:rsidRPr="001576CA" w:rsidRDefault="009B5C39" w:rsidP="001576CA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576CA">
        <w:rPr>
          <w:rFonts w:ascii="Times New Roman" w:eastAsia="Calibri" w:hAnsi="Times New Roman"/>
          <w:sz w:val="28"/>
          <w:szCs w:val="28"/>
        </w:rPr>
        <w:t>Реализация  рабочей</w:t>
      </w:r>
      <w:proofErr w:type="gramEnd"/>
      <w:r w:rsidRPr="001576CA">
        <w:rPr>
          <w:rFonts w:ascii="Times New Roman" w:eastAsia="Calibri" w:hAnsi="Times New Roman"/>
          <w:sz w:val="28"/>
          <w:szCs w:val="28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1576CA">
        <w:rPr>
          <w:rFonts w:ascii="Times New Roman" w:hAnsi="Times New Roman"/>
          <w:bCs/>
          <w:sz w:val="28"/>
          <w:szCs w:val="28"/>
        </w:rPr>
        <w:t>Срок реализации рабочей программы 1 год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576CA">
        <w:rPr>
          <w:rFonts w:ascii="Times New Roman" w:hAnsi="Times New Roman"/>
          <w:b/>
          <w:color w:val="231F20"/>
          <w:sz w:val="28"/>
          <w:szCs w:val="28"/>
        </w:rPr>
        <w:t>Взаимосвязь</w:t>
      </w:r>
      <w:r w:rsidRPr="001576CA">
        <w:rPr>
          <w:rFonts w:ascii="Times New Roman" w:hAnsi="Times New Roman"/>
          <w:b/>
          <w:color w:val="231F20"/>
          <w:spacing w:val="5"/>
          <w:sz w:val="28"/>
          <w:szCs w:val="28"/>
        </w:rPr>
        <w:t xml:space="preserve"> </w:t>
      </w:r>
      <w:r w:rsidRPr="001576CA">
        <w:rPr>
          <w:rFonts w:ascii="Times New Roman" w:hAnsi="Times New Roman"/>
          <w:b/>
          <w:color w:val="231F20"/>
          <w:sz w:val="28"/>
          <w:szCs w:val="28"/>
        </w:rPr>
        <w:t>с</w:t>
      </w:r>
      <w:r w:rsidRPr="001576CA">
        <w:rPr>
          <w:rFonts w:ascii="Times New Roman" w:hAnsi="Times New Roman"/>
          <w:b/>
          <w:color w:val="231F20"/>
          <w:spacing w:val="5"/>
          <w:sz w:val="28"/>
          <w:szCs w:val="28"/>
        </w:rPr>
        <w:t xml:space="preserve"> </w:t>
      </w:r>
      <w:r w:rsidRPr="001576CA">
        <w:rPr>
          <w:rFonts w:ascii="Times New Roman" w:hAnsi="Times New Roman"/>
          <w:b/>
          <w:color w:val="231F20"/>
          <w:sz w:val="28"/>
          <w:szCs w:val="28"/>
        </w:rPr>
        <w:t>программой</w:t>
      </w:r>
      <w:r w:rsidRPr="001576CA">
        <w:rPr>
          <w:rFonts w:ascii="Times New Roman" w:hAnsi="Times New Roman"/>
          <w:b/>
          <w:color w:val="231F20"/>
          <w:spacing w:val="6"/>
          <w:sz w:val="28"/>
          <w:szCs w:val="28"/>
        </w:rPr>
        <w:t xml:space="preserve"> </w:t>
      </w:r>
      <w:r w:rsidRPr="001576CA">
        <w:rPr>
          <w:rFonts w:ascii="Times New Roman" w:hAnsi="Times New Roman"/>
          <w:b/>
          <w:color w:val="231F20"/>
          <w:sz w:val="28"/>
          <w:szCs w:val="28"/>
        </w:rPr>
        <w:t>воспитания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Рабочая программа курса внеурочной деятельности разработана с учётом программы воспитания. Это позволяет на практике</w:t>
      </w:r>
      <w:r w:rsidRPr="001576CA">
        <w:rPr>
          <w:rFonts w:ascii="Times New Roman" w:hAnsi="Times New Roman"/>
          <w:color w:val="231F20"/>
          <w:spacing w:val="1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spacing w:val="-1"/>
          <w:w w:val="115"/>
          <w:sz w:val="28"/>
          <w:szCs w:val="28"/>
        </w:rPr>
        <w:t xml:space="preserve">соединить обучающую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и воспитательную деятельность, ориентировать</w:t>
      </w:r>
      <w:r w:rsidRPr="001576CA">
        <w:rPr>
          <w:rFonts w:ascii="Times New Roman" w:hAnsi="Times New Roman"/>
          <w:color w:val="231F20"/>
          <w:spacing w:val="-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её</w:t>
      </w:r>
      <w:r w:rsidRPr="001576CA">
        <w:rPr>
          <w:rFonts w:ascii="Times New Roman" w:hAnsi="Times New Roman"/>
          <w:color w:val="231F20"/>
          <w:spacing w:val="-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не</w:t>
      </w:r>
      <w:r w:rsidRPr="001576CA">
        <w:rPr>
          <w:rFonts w:ascii="Times New Roman" w:hAnsi="Times New Roman"/>
          <w:color w:val="231F20"/>
          <w:spacing w:val="-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только</w:t>
      </w:r>
      <w:r w:rsidRPr="001576CA">
        <w:rPr>
          <w:rFonts w:ascii="Times New Roman" w:hAnsi="Times New Roman"/>
          <w:color w:val="231F20"/>
          <w:spacing w:val="-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на</w:t>
      </w:r>
      <w:r w:rsidRPr="001576CA">
        <w:rPr>
          <w:rFonts w:ascii="Times New Roman" w:hAnsi="Times New Roman"/>
          <w:color w:val="231F20"/>
          <w:spacing w:val="-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интеллектуальное,</w:t>
      </w:r>
      <w:r w:rsidRPr="001576CA">
        <w:rPr>
          <w:rFonts w:ascii="Times New Roman" w:hAnsi="Times New Roman"/>
          <w:color w:val="231F20"/>
          <w:spacing w:val="-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но</w:t>
      </w:r>
      <w:r w:rsidRPr="001576CA">
        <w:rPr>
          <w:rFonts w:ascii="Times New Roman" w:hAnsi="Times New Roman"/>
          <w:color w:val="231F20"/>
          <w:spacing w:val="-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и</w:t>
      </w:r>
      <w:r w:rsidRPr="001576CA">
        <w:rPr>
          <w:rFonts w:ascii="Times New Roman" w:hAnsi="Times New Roman"/>
          <w:color w:val="231F20"/>
          <w:spacing w:val="-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на</w:t>
      </w:r>
      <w:r w:rsidRPr="001576CA">
        <w:rPr>
          <w:rFonts w:ascii="Times New Roman" w:hAnsi="Times New Roman"/>
          <w:color w:val="231F20"/>
          <w:spacing w:val="-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нравственное,</w:t>
      </w:r>
      <w:r w:rsidRPr="001576CA">
        <w:rPr>
          <w:rFonts w:ascii="Times New Roman" w:hAnsi="Times New Roman"/>
          <w:color w:val="231F20"/>
          <w:spacing w:val="-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 xml:space="preserve">социальное </w:t>
      </w:r>
      <w:r w:rsidRPr="001576CA">
        <w:rPr>
          <w:rFonts w:ascii="Times New Roman" w:hAnsi="Times New Roman"/>
          <w:color w:val="231F20"/>
          <w:spacing w:val="-55"/>
          <w:w w:val="115"/>
          <w:sz w:val="28"/>
          <w:szCs w:val="28"/>
        </w:rPr>
        <w:t xml:space="preserve"> 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развитие</w:t>
      </w:r>
      <w:r w:rsidRPr="001576CA">
        <w:rPr>
          <w:rFonts w:ascii="Times New Roman" w:hAnsi="Times New Roman"/>
          <w:color w:val="231F20"/>
          <w:spacing w:val="7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ребёнка.</w:t>
      </w:r>
      <w:r w:rsidRPr="001576CA">
        <w:rPr>
          <w:rFonts w:ascii="Times New Roman" w:hAnsi="Times New Roman"/>
          <w:color w:val="231F20"/>
          <w:spacing w:val="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Это</w:t>
      </w:r>
      <w:r w:rsidRPr="001576CA">
        <w:rPr>
          <w:rFonts w:ascii="Times New Roman" w:hAnsi="Times New Roman"/>
          <w:color w:val="231F20"/>
          <w:spacing w:val="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проявляется: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</w:t>
      </w:r>
      <w:r w:rsidRPr="001576CA">
        <w:rPr>
          <w:rFonts w:ascii="Times New Roman" w:hAnsi="Times New Roman"/>
          <w:color w:val="231F20"/>
          <w:spacing w:val="-6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выделении</w:t>
      </w:r>
      <w:r w:rsidRPr="001576CA">
        <w:rPr>
          <w:rFonts w:ascii="Times New Roman" w:hAnsi="Times New Roman"/>
          <w:color w:val="231F20"/>
          <w:spacing w:val="-5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</w:t>
      </w:r>
      <w:r w:rsidRPr="001576CA">
        <w:rPr>
          <w:rFonts w:ascii="Times New Roman" w:hAnsi="Times New Roman"/>
          <w:color w:val="231F20"/>
          <w:spacing w:val="-5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цели</w:t>
      </w:r>
      <w:r w:rsidRPr="001576CA">
        <w:rPr>
          <w:rFonts w:ascii="Times New Roman" w:hAnsi="Times New Roman"/>
          <w:color w:val="231F20"/>
          <w:spacing w:val="-5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программы</w:t>
      </w:r>
      <w:r w:rsidRPr="001576CA">
        <w:rPr>
          <w:rFonts w:ascii="Times New Roman" w:hAnsi="Times New Roman"/>
          <w:color w:val="231F20"/>
          <w:spacing w:val="-5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ценностных</w:t>
      </w:r>
      <w:r w:rsidRPr="001576CA">
        <w:rPr>
          <w:rFonts w:ascii="Times New Roman" w:hAnsi="Times New Roman"/>
          <w:color w:val="231F20"/>
          <w:spacing w:val="-5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приоритетов;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</w:t>
      </w:r>
      <w:r w:rsidRPr="001576CA">
        <w:rPr>
          <w:rFonts w:ascii="Times New Roman" w:hAnsi="Times New Roman"/>
          <w:color w:val="231F20"/>
          <w:spacing w:val="27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приоритете</w:t>
      </w:r>
      <w:r w:rsidRPr="001576CA">
        <w:rPr>
          <w:rFonts w:ascii="Times New Roman" w:hAnsi="Times New Roman"/>
          <w:color w:val="231F20"/>
          <w:spacing w:val="27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личностных</w:t>
      </w:r>
      <w:r w:rsidRPr="001576CA">
        <w:rPr>
          <w:rFonts w:ascii="Times New Roman" w:hAnsi="Times New Roman"/>
          <w:color w:val="231F20"/>
          <w:spacing w:val="27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результатов</w:t>
      </w:r>
      <w:r w:rsidRPr="001576CA">
        <w:rPr>
          <w:rFonts w:ascii="Times New Roman" w:hAnsi="Times New Roman"/>
          <w:color w:val="231F20"/>
          <w:spacing w:val="2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реализации</w:t>
      </w:r>
      <w:r w:rsidRPr="001576CA">
        <w:rPr>
          <w:rFonts w:ascii="Times New Roman" w:hAnsi="Times New Roman"/>
          <w:color w:val="231F20"/>
          <w:spacing w:val="27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программы</w:t>
      </w:r>
      <w:r w:rsidRPr="001576CA">
        <w:rPr>
          <w:rFonts w:ascii="Times New Roman" w:hAnsi="Times New Roman"/>
          <w:color w:val="231F20"/>
          <w:spacing w:val="27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внеурочной</w:t>
      </w:r>
      <w:r w:rsidRPr="001576CA">
        <w:rPr>
          <w:rFonts w:ascii="Times New Roman" w:hAnsi="Times New Roman"/>
          <w:color w:val="231F20"/>
          <w:spacing w:val="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деятельности,</w:t>
      </w:r>
      <w:r w:rsidRPr="001576CA">
        <w:rPr>
          <w:rFonts w:ascii="Times New Roman" w:hAnsi="Times New Roman"/>
          <w:color w:val="231F20"/>
          <w:spacing w:val="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нашедших</w:t>
      </w:r>
      <w:r w:rsidRPr="001576CA">
        <w:rPr>
          <w:rFonts w:ascii="Times New Roman" w:hAnsi="Times New Roman"/>
          <w:color w:val="231F20"/>
          <w:spacing w:val="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своё</w:t>
      </w:r>
      <w:r w:rsidRPr="001576CA">
        <w:rPr>
          <w:rFonts w:ascii="Times New Roman" w:hAnsi="Times New Roman"/>
          <w:color w:val="231F20"/>
          <w:spacing w:val="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отражение</w:t>
      </w:r>
      <w:r w:rsidRPr="001576CA">
        <w:rPr>
          <w:rFonts w:ascii="Times New Roman" w:hAnsi="Times New Roman"/>
          <w:color w:val="231F20"/>
          <w:spacing w:val="9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и</w:t>
      </w:r>
      <w:r w:rsidRPr="001576CA">
        <w:rPr>
          <w:rFonts w:ascii="Times New Roman" w:hAnsi="Times New Roman"/>
          <w:color w:val="231F20"/>
          <w:spacing w:val="10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конкретизацию</w:t>
      </w:r>
      <w:r w:rsidRPr="001576CA">
        <w:rPr>
          <w:rFonts w:ascii="Times New Roman" w:hAnsi="Times New Roman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</w:t>
      </w:r>
      <w:r w:rsidRPr="001576CA">
        <w:rPr>
          <w:rFonts w:ascii="Times New Roman" w:hAnsi="Times New Roman"/>
          <w:color w:val="231F20"/>
          <w:spacing w:val="3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программе</w:t>
      </w:r>
      <w:r w:rsidRPr="001576CA">
        <w:rPr>
          <w:rFonts w:ascii="Times New Roman" w:hAnsi="Times New Roman"/>
          <w:color w:val="231F20"/>
          <w:spacing w:val="4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воспитания;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 xml:space="preserve">в интерактивных формах занятий для обучающихся, </w:t>
      </w:r>
      <w:proofErr w:type="gramStart"/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обеспечиваю-</w:t>
      </w:r>
      <w:r w:rsidRPr="001576CA">
        <w:rPr>
          <w:rFonts w:ascii="Times New Roman" w:hAnsi="Times New Roman"/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щих</w:t>
      </w:r>
      <w:proofErr w:type="spellEnd"/>
      <w:proofErr w:type="gramEnd"/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их</w:t>
      </w:r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proofErr w:type="spellStart"/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вовлечённость</w:t>
      </w:r>
      <w:proofErr w:type="spellEnd"/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в</w:t>
      </w:r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совместную</w:t>
      </w:r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с</w:t>
      </w:r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педагогом</w:t>
      </w:r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и</w:t>
      </w:r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сверстниками</w:t>
      </w:r>
      <w:r w:rsidRPr="001576CA">
        <w:rPr>
          <w:rFonts w:ascii="Times New Roman" w:hAnsi="Times New Roman"/>
          <w:color w:val="231F20"/>
          <w:spacing w:val="-8"/>
          <w:w w:val="115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231F20"/>
          <w:w w:val="115"/>
          <w:sz w:val="28"/>
          <w:szCs w:val="28"/>
        </w:rPr>
        <w:t>де</w:t>
      </w:r>
      <w:r w:rsidRPr="001576CA">
        <w:rPr>
          <w:rFonts w:ascii="Times New Roman" w:hAnsi="Times New Roman"/>
          <w:color w:val="231F20"/>
          <w:w w:val="110"/>
          <w:sz w:val="28"/>
          <w:szCs w:val="28"/>
        </w:rPr>
        <w:t>ятельность.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Цели курса: </w:t>
      </w: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обучения черчению с элементами компьютерной графики является приобщение школьников к графической культуре - совокупности достижений человечества в области освоения ручных и машинных способов передачи графической информации.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Задачи курса: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изучении графического языка общения, передачи и хранения информации о предметном мире с помощью различных графических методов, способов и правил отображения её на плоскости, а также приёмов считывания;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 изучении способов создания трехмерных моделей деталей и сборочных единиц машинными методами;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формировании умений выполнять чертежи ручным и машинным способами, в усвоении правил чтения чертежей;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развитии логического и пространственного мышления, статических, динамических пространственных представлений;</w:t>
      </w:r>
    </w:p>
    <w:p w:rsidR="009B5C39" w:rsidRPr="001576CA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развитии творческого мышления и в формировании элементарных конструкторских умений преобразовывать форму предметов в соответствии с предъявляемыми требованиями.</w:t>
      </w:r>
    </w:p>
    <w:p w:rsidR="002F57A1" w:rsidRPr="001576CA" w:rsidRDefault="001576CA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</w:t>
      </w:r>
      <w:r w:rsidR="002F57A1" w:rsidRPr="001576C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бщая характеристика учебного</w:t>
      </w:r>
      <w:r w:rsidRPr="001576CA">
        <w:rPr>
          <w:rFonts w:ascii="Times New Roman" w:hAnsi="Times New Roman"/>
          <w:sz w:val="28"/>
          <w:szCs w:val="28"/>
        </w:rPr>
        <w:t xml:space="preserve"> </w:t>
      </w:r>
      <w:r w:rsidR="002F57A1" w:rsidRPr="001576C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курса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Содержание курса предусматривает изучение формы предметов, правил чтения графических изображений, методов и правил графического изображения информации об изделиях; выполнение графической документации при параллельном овладении ручным и машинным способами.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Программа предполагает освоение системы КОМПАС, применяемой при проектировании изделий и выполнении конструкторской документации.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Цели курса: </w:t>
      </w: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обучения черчению с элементами компьютерной графики является приобщение школьников к графической культуре - совокупности достижений человечества в области освоения ручных и машинных способов передачи графической информации.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Задачи курса: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изучении графического языка общения, передачи и хранения информации о предметном мире с помощью различных графических методов, способов и правил отображения её на плоскости, а также приёмов считывания;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изучении способов создания трехмерных моделей деталей и сборочных единиц машинными</w:t>
      </w:r>
      <w:r w:rsidRPr="001576CA">
        <w:rPr>
          <w:color w:val="000000"/>
          <w:lang w:bidi="ru-RU"/>
        </w:rPr>
        <w:t xml:space="preserve"> </w:t>
      </w: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методами;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формировании умений выполнять чертежи ручным и машинным способами, в усвоении правил чтения чертежей;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развитии логического и пространственного мышления, статических, динамических пространственных представлений;</w:t>
      </w:r>
    </w:p>
    <w:p w:rsidR="002F57A1" w:rsidRPr="001576CA" w:rsidRDefault="002F57A1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576CA">
        <w:rPr>
          <w:rFonts w:ascii="Times New Roman" w:hAnsi="Times New Roman"/>
          <w:color w:val="000000"/>
          <w:sz w:val="28"/>
          <w:szCs w:val="28"/>
          <w:lang w:bidi="ru-RU"/>
        </w:rPr>
        <w:t>в развитии творческого мышления и в формировании элементарных конструкторских умений преобразовывать форму предметов в соответствии с предъявляемыми требованиями.</w:t>
      </w:r>
    </w:p>
    <w:p w:rsidR="00CB3D27" w:rsidRPr="001576CA" w:rsidRDefault="00CB3D27" w:rsidP="001576CA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576CA">
        <w:rPr>
          <w:rFonts w:ascii="Times New Roman" w:hAnsi="Times New Roman"/>
          <w:b/>
          <w:color w:val="000000"/>
          <w:sz w:val="28"/>
          <w:szCs w:val="28"/>
          <w:lang w:bidi="ru-RU"/>
        </w:rPr>
        <w:t>Содержание курса</w:t>
      </w:r>
    </w:p>
    <w:p w:rsidR="000C7B2E" w:rsidRPr="001576CA" w:rsidRDefault="003B490B" w:rsidP="001576CA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курса</w:t>
      </w:r>
      <w:r w:rsidR="000C7B2E" w:rsidRPr="001576CA">
        <w:rPr>
          <w:rFonts w:ascii="Times New Roman" w:hAnsi="Times New Roman"/>
          <w:sz w:val="28"/>
          <w:szCs w:val="28"/>
        </w:rPr>
        <w:t xml:space="preserve"> обучающиеся знакомятся с алгоритмами и областями применения графической информации, с различными типами графических изображений и их элементов,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представ</w:t>
      </w:r>
      <w:r>
        <w:rPr>
          <w:rFonts w:ascii="Times New Roman" w:hAnsi="Times New Roman"/>
          <w:sz w:val="28"/>
          <w:szCs w:val="28"/>
        </w:rPr>
        <w:t>лениями графических редакторов</w:t>
      </w:r>
      <w:r w:rsidR="000C7B2E" w:rsidRPr="001576CA">
        <w:rPr>
          <w:rFonts w:ascii="Times New Roman" w:hAnsi="Times New Roman"/>
          <w:sz w:val="28"/>
          <w:szCs w:val="28"/>
        </w:rPr>
        <w:t>, учатся создавать с их помощью тексты и рисунки, знакомятся со схемой конструкторской документации и графических моделей, владеют навыками чтения, выполнения и оформления сборочных чертежей, ручными и рабочими методами подготовки чертежей, эскизов и технических чертежей деталей, выполнения расчётов по чертежам.</w:t>
      </w:r>
    </w:p>
    <w:p w:rsidR="009B5C39" w:rsidRPr="003B490B" w:rsidRDefault="000C7B2E" w:rsidP="001576CA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1576CA">
        <w:rPr>
          <w:rFonts w:ascii="Times New Roman" w:hAnsi="Times New Roman"/>
          <w:sz w:val="28"/>
          <w:szCs w:val="28"/>
        </w:rPr>
        <w:lastRenderedPageBreak/>
        <w:t xml:space="preserve">Приобретаемые в модуле знания и навыки необходимы для создания и освоения новых технологий, а также продуктов </w:t>
      </w:r>
      <w:proofErr w:type="spellStart"/>
      <w:r w:rsidRPr="001576CA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1576CA">
        <w:rPr>
          <w:rFonts w:ascii="Times New Roman" w:hAnsi="Times New Roman"/>
          <w:sz w:val="28"/>
          <w:szCs w:val="28"/>
        </w:rPr>
        <w:t>, и направлены на решение задач, обеспечивающих кадровый потенциал российского производства.</w:t>
      </w:r>
      <w:r w:rsidR="003B490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57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 с автоматизацией технологических процессов на производстве и в быту. Акцент сделан на изучении обеспечения управления переменными переменами и их практической реализации на примере простых технических систем. </w:t>
      </w:r>
      <w:r w:rsidR="003B4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</w:t>
      </w:r>
      <w:proofErr w:type="gramStart"/>
      <w:r w:rsidR="003B4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освоения курса</w:t>
      </w:r>
      <w:proofErr w:type="gramEnd"/>
      <w:r w:rsidRPr="00157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т. д.).</w:t>
      </w:r>
    </w:p>
    <w:p w:rsidR="000C7B2E" w:rsidRPr="001576CA" w:rsidRDefault="000C7B2E" w:rsidP="001576CA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1576CA">
        <w:rPr>
          <w:rFonts w:ascii="Times New Roman" w:hAnsi="Times New Roman"/>
          <w:bCs/>
          <w:color w:val="333333"/>
          <w:sz w:val="28"/>
          <w:szCs w:val="28"/>
        </w:rPr>
        <w:t xml:space="preserve">Модуль «3D-моделирование, </w:t>
      </w:r>
      <w:proofErr w:type="spellStart"/>
      <w:r w:rsidRPr="001576CA">
        <w:rPr>
          <w:rFonts w:ascii="Times New Roman" w:hAnsi="Times New Roman"/>
          <w:bCs/>
          <w:color w:val="333333"/>
          <w:sz w:val="28"/>
          <w:szCs w:val="28"/>
        </w:rPr>
        <w:t>прототипирование</w:t>
      </w:r>
      <w:proofErr w:type="spellEnd"/>
      <w:r w:rsidRPr="001576CA">
        <w:rPr>
          <w:rFonts w:ascii="Times New Roman" w:hAnsi="Times New Roman"/>
          <w:bCs/>
          <w:color w:val="333333"/>
          <w:sz w:val="28"/>
          <w:szCs w:val="28"/>
        </w:rPr>
        <w:t>, макетирование»</w:t>
      </w:r>
    </w:p>
    <w:p w:rsidR="009B5C39" w:rsidRPr="003B490B" w:rsidRDefault="001576CA" w:rsidP="001576CA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3B490B">
        <w:rPr>
          <w:rFonts w:ascii="Times New Roman" w:hAnsi="Times New Roman"/>
          <w:sz w:val="28"/>
          <w:szCs w:val="28"/>
        </w:rPr>
        <w:t xml:space="preserve">Модуль </w:t>
      </w:r>
      <w:r w:rsidR="000C7B2E" w:rsidRPr="003B490B">
        <w:rPr>
          <w:rFonts w:ascii="Times New Roman" w:hAnsi="Times New Roman"/>
          <w:sz w:val="28"/>
          <w:szCs w:val="28"/>
        </w:rPr>
        <w:t xml:space="preserve"> направлен</w:t>
      </w:r>
      <w:proofErr w:type="gramEnd"/>
      <w:r w:rsidR="000C7B2E" w:rsidRPr="003B490B">
        <w:rPr>
          <w:rFonts w:ascii="Times New Roman" w:hAnsi="Times New Roman"/>
          <w:sz w:val="28"/>
          <w:szCs w:val="28"/>
        </w:rPr>
        <w:t xml:space="preserve"> на реализацию основных методических принципов модульного курса: освоение технологии идет неразрывно с освоением методологии познания, которая является моделированием. При этом технология связи с процессом познания носит двусторонний характер: анализ модели позволяет выделить ее элементы и дает возможность использовать технологический подход при построении модели, необходимой для познания объекта. Модуль играет решающую роль в развитии знаний и умений, необходимых для проектирования и модификации продуктов (предметов), разработки и создания технологий.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B490B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3B490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B490B">
        <w:rPr>
          <w:rFonts w:ascii="Times New Roman" w:hAnsi="Times New Roman"/>
          <w:sz w:val="28"/>
          <w:szCs w:val="28"/>
        </w:rPr>
        <w:t xml:space="preserve"> и предметных образовательных результатов.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B490B">
        <w:rPr>
          <w:rStyle w:val="c0"/>
          <w:rFonts w:ascii="Times New Roman" w:hAnsi="Times New Roman"/>
          <w:sz w:val="28"/>
          <w:szCs w:val="28"/>
        </w:rPr>
        <w:t xml:space="preserve">          </w:t>
      </w:r>
      <w:r w:rsidRPr="003B490B">
        <w:rPr>
          <w:rStyle w:val="c27"/>
          <w:rFonts w:ascii="Times New Roman" w:hAnsi="Times New Roman"/>
          <w:b/>
          <w:sz w:val="28"/>
          <w:szCs w:val="28"/>
        </w:rPr>
        <w:t>Личностными </w:t>
      </w:r>
      <w:r w:rsidRPr="003B490B">
        <w:rPr>
          <w:rStyle w:val="c0"/>
          <w:rFonts w:ascii="Times New Roman" w:hAnsi="Times New Roman"/>
          <w:sz w:val="28"/>
          <w:szCs w:val="28"/>
        </w:rPr>
        <w:t>результатами освоения учащимися основной школы курса «Технология» являются: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 xml:space="preserve">• формирование целостного мировоззрения, соответствующего современному </w:t>
      </w:r>
      <w:proofErr w:type="gramStart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уровню  развития</w:t>
      </w:r>
      <w:proofErr w:type="gramEnd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 xml:space="preserve"> науки и практики;  проявление познавательных интересов и активности в данной области предметной технологической деятельности;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развитие трудолюбия и ответственности за качество своей деятельности;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овладение установками, нормами и правилами научной организации умственного и физического труда;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становление самоопределения в выбранной сфере будущей профессиональной деятельности;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планирование образовательной и профессиональной карьеры;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бережное отношение к природным и хозяйственным ресурсам;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готовность к рациональному ведению домашнего хозяйства;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• проявление технико-технологического и экономического мышления при организации своей деятельности;</w:t>
      </w:r>
    </w:p>
    <w:p w:rsidR="009B5C39" w:rsidRPr="003B490B" w:rsidRDefault="009B5C39" w:rsidP="001576CA">
      <w:pPr>
        <w:pStyle w:val="a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• самооценка готовности к предпринимательской деятельности в сфере технического труда.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27"/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proofErr w:type="spellStart"/>
      <w:r w:rsidRPr="003B490B">
        <w:rPr>
          <w:rStyle w:val="c27"/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 xml:space="preserve"> результатами изучения технологии является формирование универсальных учебных действий (УУД): познавательных, коммуникативных, регулятивных. Средством формирования </w:t>
      </w:r>
      <w:proofErr w:type="spellStart"/>
      <w:proofErr w:type="gramStart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 xml:space="preserve">  результатов</w:t>
      </w:r>
      <w:proofErr w:type="gramEnd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 xml:space="preserve"> является творческая и проектная деятельность учащихся, выполнение творческих, информационных, </w:t>
      </w:r>
      <w:proofErr w:type="spellStart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практико</w:t>
      </w:r>
      <w:proofErr w:type="spellEnd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 xml:space="preserve"> – ориентированных проектов. </w:t>
      </w:r>
      <w:r w:rsidRPr="003B490B">
        <w:rPr>
          <w:rStyle w:val="c0"/>
          <w:rFonts w:ascii="Times New Roman" w:hAnsi="Times New Roman"/>
          <w:iCs/>
          <w:color w:val="000000"/>
          <w:sz w:val="28"/>
          <w:szCs w:val="28"/>
        </w:rPr>
        <w:t>Результатом (продуктом) проектной деятельности может быть любая следующая работа: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-графическая работа, реферат</w:t>
      </w:r>
    </w:p>
    <w:p w:rsidR="009B5C39" w:rsidRPr="003B490B" w:rsidRDefault="009B5C39" w:rsidP="001576C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-материальный объект, макет</w:t>
      </w:r>
    </w:p>
    <w:p w:rsidR="009B5C39" w:rsidRPr="003B490B" w:rsidRDefault="009B5C39" w:rsidP="001576CA">
      <w:pPr>
        <w:pStyle w:val="a4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отчетные  материалы</w:t>
      </w:r>
      <w:proofErr w:type="gramEnd"/>
      <w:r w:rsidRPr="003B490B">
        <w:rPr>
          <w:rStyle w:val="c0"/>
          <w:rFonts w:ascii="Times New Roman" w:hAnsi="Times New Roman"/>
          <w:color w:val="000000"/>
          <w:sz w:val="28"/>
          <w:szCs w:val="28"/>
        </w:rPr>
        <w:t>,   технологические, инструкционные карты, тесты, кроссворды и др.</w:t>
      </w:r>
    </w:p>
    <w:p w:rsidR="000C7B2E" w:rsidRPr="003B490B" w:rsidRDefault="003B490B" w:rsidP="001576CA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</w:t>
      </w:r>
      <w:r w:rsidR="000C7B2E" w:rsidRPr="003B490B">
        <w:rPr>
          <w:rFonts w:ascii="Times New Roman" w:hAnsi="Times New Roman"/>
          <w:b/>
          <w:bCs/>
          <w:color w:val="333333"/>
          <w:sz w:val="28"/>
          <w:szCs w:val="28"/>
        </w:rPr>
        <w:t>Регулятивные универсальные технологические действия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Самоорганизация: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уметь определять самостоятельно цели и планировать пути их достижения, в том числе альтернативные, осознанно выбирать наиболее эффективные способы решения научных и познавательных задач;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уметь соотносить свои действия с приведенными результатами, изучать контроль своей деятельности в процессе достижения результата, определять действия в рамках предложенных условий и требований, корректировать свои действия в соответствии с изменяющимся изменением;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делать выбор и брать на себя ответственность за решение.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Самоконтроль (рефлексия): дать адекватную оценку ситуации и предложить план ее изменений;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объяснить причины достижений (</w:t>
      </w:r>
      <w:proofErr w:type="spellStart"/>
      <w:r w:rsidRPr="003B490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B490B">
        <w:rPr>
          <w:rFonts w:ascii="Times New Roman" w:hAnsi="Times New Roman"/>
          <w:sz w:val="28"/>
          <w:szCs w:val="28"/>
        </w:rPr>
        <w:t>) результатов приводной деятельности;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вносить необходимые коррективы в деятельность по решению проблем или по отдельному проекту;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оценить соответствие результата цели и условий и при необходимости скорректировать цель и процесс ее достижения.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Умения принятия себя и других:</w:t>
      </w:r>
    </w:p>
    <w:p w:rsidR="000C7B2E" w:rsidRPr="003B490B" w:rsidRDefault="000C7B2E" w:rsidP="001576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B490B">
        <w:rPr>
          <w:rFonts w:ascii="Times New Roman" w:hAnsi="Times New Roman"/>
          <w:sz w:val="28"/>
          <w:szCs w:val="28"/>
        </w:rPr>
        <w:t>Признавать свое право на ошибку при определении задачи или при реализации проекта, это то же самое право, другое, на аналогичную ошибку.</w:t>
      </w:r>
    </w:p>
    <w:p w:rsidR="000C7B2E" w:rsidRPr="001576CA" w:rsidRDefault="000C7B2E" w:rsidP="001576CA">
      <w:pPr>
        <w:pStyle w:val="a4"/>
        <w:jc w:val="both"/>
      </w:pPr>
    </w:p>
    <w:p w:rsidR="000C7B2E" w:rsidRDefault="000C7B2E" w:rsidP="001576CA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224"/>
      </w:tblGrid>
      <w:tr w:rsidR="000C7B2E" w:rsidRPr="002A3BD1" w:rsidTr="00F5099F">
        <w:trPr>
          <w:trHeight w:val="360"/>
        </w:trPr>
        <w:tc>
          <w:tcPr>
            <w:tcW w:w="9640" w:type="dxa"/>
            <w:gridSpan w:val="2"/>
            <w:shd w:val="clear" w:color="auto" w:fill="auto"/>
          </w:tcPr>
          <w:p w:rsidR="000C7B2E" w:rsidRPr="003B490B" w:rsidRDefault="000C7B2E" w:rsidP="003B490B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90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0C7B2E" w:rsidRPr="002A3BD1" w:rsidTr="000449E3">
        <w:trPr>
          <w:trHeight w:val="450"/>
        </w:trPr>
        <w:tc>
          <w:tcPr>
            <w:tcW w:w="5416" w:type="dxa"/>
            <w:vMerge w:val="restart"/>
            <w:shd w:val="clear" w:color="auto" w:fill="auto"/>
          </w:tcPr>
          <w:p w:rsidR="000C7B2E" w:rsidRPr="002A3BD1" w:rsidRDefault="000C7B2E" w:rsidP="003B490B">
            <w:pPr>
              <w:ind w:left="-284"/>
              <w:jc w:val="center"/>
            </w:pPr>
            <w:r w:rsidRPr="002A3BD1">
              <w:t>«Учащийся научится»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0C7B2E" w:rsidRPr="000449E3" w:rsidRDefault="000C7B2E" w:rsidP="003B490B">
            <w:pPr>
              <w:ind w:left="-284"/>
              <w:jc w:val="center"/>
              <w:rPr>
                <w:sz w:val="24"/>
                <w:szCs w:val="24"/>
              </w:rPr>
            </w:pPr>
            <w:r w:rsidRPr="000449E3">
              <w:rPr>
                <w:sz w:val="24"/>
                <w:szCs w:val="24"/>
              </w:rPr>
              <w:t>«Учащийся получит возможность научиться»</w:t>
            </w:r>
          </w:p>
        </w:tc>
      </w:tr>
      <w:tr w:rsidR="000C7B2E" w:rsidRPr="002A3BD1" w:rsidTr="000449E3">
        <w:trPr>
          <w:trHeight w:val="450"/>
        </w:trPr>
        <w:tc>
          <w:tcPr>
            <w:tcW w:w="5416" w:type="dxa"/>
            <w:vMerge/>
            <w:shd w:val="clear" w:color="auto" w:fill="auto"/>
          </w:tcPr>
          <w:p w:rsidR="000C7B2E" w:rsidRPr="002A3BD1" w:rsidRDefault="000C7B2E" w:rsidP="001576CA">
            <w:pPr>
              <w:ind w:left="-284"/>
              <w:jc w:val="both"/>
            </w:pPr>
          </w:p>
        </w:tc>
        <w:tc>
          <w:tcPr>
            <w:tcW w:w="4224" w:type="dxa"/>
            <w:vMerge/>
            <w:shd w:val="clear" w:color="auto" w:fill="auto"/>
          </w:tcPr>
          <w:p w:rsidR="000C7B2E" w:rsidRPr="000449E3" w:rsidRDefault="000C7B2E" w:rsidP="001576CA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0C7B2E" w:rsidRPr="002A3BD1" w:rsidTr="000449E3">
        <w:tc>
          <w:tcPr>
            <w:tcW w:w="5416" w:type="dxa"/>
            <w:shd w:val="clear" w:color="auto" w:fill="auto"/>
          </w:tcPr>
          <w:p w:rsidR="000C7B2E" w:rsidRPr="003B490B" w:rsidRDefault="000C7B2E" w:rsidP="003B490B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0449E3">
              <w:rPr>
                <w:color w:val="000000"/>
              </w:rPr>
              <w:t xml:space="preserve">- осознание роли техники и технологий для прогрессивного развития общества; формирование </w:t>
            </w:r>
            <w:r w:rsidRPr="000449E3">
              <w:rPr>
                <w:color w:val="000000"/>
              </w:rPr>
              <w:lastRenderedPageBreak/>
              <w:t xml:space="preserve">целостного представления о </w:t>
            </w:r>
            <w:proofErr w:type="spellStart"/>
            <w:r w:rsidRPr="000449E3">
              <w:rPr>
                <w:color w:val="000000"/>
              </w:rPr>
              <w:t>техносфере</w:t>
            </w:r>
            <w:proofErr w:type="spellEnd"/>
            <w:r w:rsidRPr="000449E3">
              <w:rPr>
                <w:color w:val="000000"/>
              </w:rPr>
      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</w:t>
            </w:r>
            <w:r w:rsidRPr="003B490B">
              <w:rPr>
                <w:color w:val="000000"/>
              </w:rPr>
              <w:t>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      </w:r>
          </w:p>
          <w:p w:rsidR="000C7B2E" w:rsidRPr="003B490B" w:rsidRDefault="000C7B2E" w:rsidP="003B490B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3B490B">
              <w:rPr>
                <w:color w:val="000000"/>
              </w:rPr>
              <w:t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      </w:r>
          </w:p>
          <w:p w:rsidR="000C7B2E" w:rsidRPr="003B490B" w:rsidRDefault="000C7B2E" w:rsidP="003B490B">
            <w:pPr>
              <w:shd w:val="clear" w:color="auto" w:fill="FFFFFF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0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правила выполнения графических документов, способы нанесения размеров, </w:t>
            </w:r>
            <w:proofErr w:type="gramStart"/>
            <w:r w:rsidRPr="003B490B">
              <w:rPr>
                <w:rFonts w:ascii="Times New Roman" w:hAnsi="Times New Roman" w:cs="Times New Roman"/>
                <w:sz w:val="24"/>
                <w:szCs w:val="24"/>
              </w:rPr>
              <w:t>выполнения  и</w:t>
            </w:r>
            <w:proofErr w:type="gramEnd"/>
            <w:r w:rsidRPr="003B490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сечений и разрезов;</w:t>
            </w:r>
          </w:p>
          <w:p w:rsidR="000C7B2E" w:rsidRPr="003B490B" w:rsidRDefault="000C7B2E" w:rsidP="003B490B">
            <w:pPr>
              <w:shd w:val="clear" w:color="auto" w:fill="FFFFFF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0B">
              <w:rPr>
                <w:rFonts w:ascii="Times New Roman" w:hAnsi="Times New Roman" w:cs="Times New Roman"/>
                <w:sz w:val="24"/>
                <w:szCs w:val="24"/>
              </w:rPr>
              <w:t>условности изображения, обозначения резьбы.</w:t>
            </w:r>
          </w:p>
          <w:p w:rsidR="000C7B2E" w:rsidRPr="003B490B" w:rsidRDefault="000C7B2E" w:rsidP="003B490B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3B490B">
              <w:rPr>
                <w:color w:val="000000"/>
              </w:rPr>
      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:rsidR="000C7B2E" w:rsidRPr="003B490B" w:rsidRDefault="000C7B2E" w:rsidP="003B490B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3B490B">
              <w:rPr>
                <w:color w:val="000000"/>
              </w:rPr>
      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      </w:r>
          </w:p>
          <w:p w:rsidR="000C7B2E" w:rsidRPr="003B490B" w:rsidRDefault="000C7B2E" w:rsidP="003B490B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3B490B">
              <w:rPr>
                <w:color w:val="000000"/>
              </w:rPr>
      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      </w:r>
          </w:p>
          <w:p w:rsidR="000C7B2E" w:rsidRPr="003B490B" w:rsidRDefault="000C7B2E" w:rsidP="003B490B">
            <w:pPr>
              <w:shd w:val="clear" w:color="auto" w:fill="FFFFFF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0B">
              <w:rPr>
                <w:rFonts w:ascii="Times New Roman" w:hAnsi="Times New Roman" w:cs="Times New Roman"/>
                <w:sz w:val="24"/>
                <w:szCs w:val="24"/>
              </w:rPr>
              <w:t>- выполнять комплексные чертежи по модели, по представлению детали, необходимые разрезы и сечения;</w:t>
            </w:r>
          </w:p>
          <w:p w:rsidR="000C7B2E" w:rsidRPr="003B490B" w:rsidRDefault="000C7B2E" w:rsidP="003B490B">
            <w:pPr>
              <w:shd w:val="clear" w:color="auto" w:fill="FFFFFF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0B">
              <w:rPr>
                <w:rFonts w:ascii="Times New Roman" w:hAnsi="Times New Roman" w:cs="Times New Roman"/>
                <w:sz w:val="24"/>
                <w:szCs w:val="24"/>
              </w:rPr>
              <w:t>правильно выбирать главное изображение и число изобра</w:t>
            </w:r>
            <w:r w:rsidRPr="003B490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жений;</w:t>
            </w:r>
          </w:p>
          <w:p w:rsidR="005C1BEE" w:rsidRPr="000449E3" w:rsidRDefault="005C1BEE" w:rsidP="003B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Выполните развёртку и соедините фрагменты макета;</w:t>
            </w:r>
          </w:p>
          <w:p w:rsidR="005C1BEE" w:rsidRPr="000449E3" w:rsidRDefault="005C1BEE" w:rsidP="003B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сборку деталей макета;</w:t>
            </w:r>
          </w:p>
          <w:p w:rsidR="005C1BEE" w:rsidRPr="000449E3" w:rsidRDefault="005C1BEE" w:rsidP="003B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Разработать графическую документацию;</w:t>
            </w:r>
          </w:p>
          <w:p w:rsidR="000C7B2E" w:rsidRPr="000449E3" w:rsidRDefault="000C7B2E" w:rsidP="003B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0C7B2E" w:rsidRPr="000449E3" w:rsidRDefault="000C7B2E" w:rsidP="000449E3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0449E3">
              <w:rPr>
                <w:color w:val="000000"/>
              </w:rPr>
              <w:lastRenderedPageBreak/>
              <w:t xml:space="preserve">оценивание своей способности к труду в конкретной предметной деятельности; </w:t>
            </w:r>
            <w:r w:rsidRPr="000449E3">
              <w:rPr>
                <w:color w:val="000000"/>
              </w:rPr>
              <w:lastRenderedPageBreak/>
              <w:t>осознание ответственности за качество результатов труда;</w:t>
            </w:r>
          </w:p>
          <w:p w:rsidR="000C7B2E" w:rsidRPr="000449E3" w:rsidRDefault="000C7B2E" w:rsidP="000449E3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0449E3">
              <w:rPr>
                <w:color w:val="000000"/>
              </w:rPr>
              <w:t>согласование своих потребностей и требований с потребностями и требованиями других участников познавательно-трудовой деятельности;</w:t>
            </w:r>
          </w:p>
          <w:p w:rsidR="000C7B2E" w:rsidRPr="000449E3" w:rsidRDefault="000C7B2E" w:rsidP="000449E3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0449E3">
              <w:rPr>
                <w:color w:val="000000"/>
              </w:rPr>
      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      </w:r>
          </w:p>
          <w:p w:rsidR="000C7B2E" w:rsidRPr="000449E3" w:rsidRDefault="000C7B2E" w:rsidP="000449E3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0449E3">
              <w:rPr>
                <w:color w:val="000000"/>
              </w:rPr>
      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      </w:r>
          </w:p>
          <w:p w:rsidR="000C7B2E" w:rsidRPr="000449E3" w:rsidRDefault="000449E3" w:rsidP="000449E3">
            <w:pPr>
              <w:pStyle w:val="c5"/>
              <w:shd w:val="clear" w:color="auto" w:fill="FFFFFF"/>
              <w:spacing w:before="0" w:beforeAutospacing="0" w:after="0" w:afterAutospacing="0"/>
              <w:ind w:left="-284"/>
              <w:jc w:val="center"/>
              <w:rPr>
                <w:color w:val="000000"/>
              </w:rPr>
            </w:pPr>
            <w:r w:rsidRPr="000449E3">
              <w:rPr>
                <w:color w:val="000000"/>
              </w:rPr>
              <w:t>самостоятельно</w:t>
            </w:r>
            <w:r w:rsidR="000C7B2E" w:rsidRPr="000449E3">
              <w:rPr>
                <w:color w:val="000000"/>
              </w:rPr>
              <w:t xml:space="preserve"> выполнять чертежи в графическом редакторе КОМПАС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Разрабатывать оригинальные конструкции с использованием 3D-моделей, проводить их испытания, анализ, методы прогресса в зависимости от результатов испытаний;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создавать 3D-модели, используя программное обеспечение;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сохранение адекватности модели объекта и соответствующее рассмотрение;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проведение анализа и модернизации компьютерной модели;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создавать прототипы с использованием технологического оборудования (3D-принтер, лазерный гравёр и другие);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создавать прототипы с использованием технологического оборудования (3D-п</w:t>
            </w:r>
            <w:r w:rsidR="000449E3" w:rsidRPr="000449E3">
              <w:rPr>
                <w:rFonts w:ascii="Times New Roman" w:hAnsi="Times New Roman"/>
                <w:sz w:val="24"/>
                <w:szCs w:val="24"/>
              </w:rPr>
              <w:t>ринтер</w:t>
            </w:r>
            <w:r w:rsidRPr="000449E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называть и выполнять этапы аддитивного производства;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модернизировать прототип в соответствии с поставленной задачей;</w:t>
            </w:r>
          </w:p>
          <w:p w:rsidR="005C1BEE" w:rsidRPr="000449E3" w:rsidRDefault="005C1BEE" w:rsidP="000449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звонкую область применения 3D-моделирования;</w:t>
            </w:r>
          </w:p>
          <w:p w:rsidR="000C7B2E" w:rsidRPr="00F85F32" w:rsidRDefault="005C1BEE" w:rsidP="00F85F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E3">
              <w:rPr>
                <w:rFonts w:ascii="Times New Roman" w:hAnsi="Times New Roman"/>
                <w:sz w:val="24"/>
                <w:szCs w:val="24"/>
              </w:rPr>
              <w:t>характеризовать мир профессий, области изучаемых технологий 3D</w:t>
            </w:r>
            <w:r w:rsidRPr="000449E3">
              <w:rPr>
                <w:sz w:val="24"/>
                <w:szCs w:val="24"/>
              </w:rPr>
              <w:t>-</w:t>
            </w:r>
            <w:r w:rsidRPr="000449E3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моделирования, их востребованность на рынке труда.</w:t>
            </w:r>
          </w:p>
        </w:tc>
      </w:tr>
    </w:tbl>
    <w:p w:rsidR="009B5C39" w:rsidRPr="009B5C39" w:rsidRDefault="009B5C39" w:rsidP="00F85F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C39" w:rsidRDefault="009B5C39" w:rsidP="002F57A1">
      <w:pPr>
        <w:pStyle w:val="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67AF" w:rsidRPr="006747E7" w:rsidRDefault="003C67AF" w:rsidP="003C6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E7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F85F32">
        <w:rPr>
          <w:rFonts w:ascii="Times New Roman" w:hAnsi="Times New Roman" w:cs="Times New Roman"/>
          <w:b/>
          <w:sz w:val="24"/>
          <w:szCs w:val="24"/>
        </w:rPr>
        <w:t xml:space="preserve">и поурочное </w:t>
      </w:r>
      <w:r w:rsidRPr="006747E7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73"/>
        <w:gridCol w:w="2892"/>
        <w:gridCol w:w="1418"/>
        <w:gridCol w:w="1697"/>
        <w:gridCol w:w="2771"/>
      </w:tblGrid>
      <w:tr w:rsidR="003C67AF" w:rsidRPr="00C06DE8" w:rsidTr="00775D6A">
        <w:tc>
          <w:tcPr>
            <w:tcW w:w="573" w:type="dxa"/>
          </w:tcPr>
          <w:p w:rsidR="003C67AF" w:rsidRPr="00CC1385" w:rsidRDefault="003C67AF" w:rsidP="00F5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67AF" w:rsidRPr="00CC1385" w:rsidRDefault="003C67AF" w:rsidP="00F5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2" w:type="dxa"/>
          </w:tcPr>
          <w:p w:rsidR="003C67AF" w:rsidRPr="00CC1385" w:rsidRDefault="003C67AF" w:rsidP="00F5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</w:tcPr>
          <w:p w:rsidR="003C67AF" w:rsidRPr="00CC1385" w:rsidRDefault="003C67AF" w:rsidP="00F5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7" w:type="dxa"/>
          </w:tcPr>
          <w:p w:rsidR="003C67AF" w:rsidRPr="00C06DE8" w:rsidRDefault="003C67AF" w:rsidP="00F5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85F3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771" w:type="dxa"/>
          </w:tcPr>
          <w:p w:rsidR="003C67AF" w:rsidRPr="00C06DE8" w:rsidRDefault="003C67AF" w:rsidP="00F5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F85F3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F85F3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5F3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F85F3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85F3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F85F3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F3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353BC4" w:rsidRPr="00C06DE8" w:rsidTr="0008353B">
        <w:tc>
          <w:tcPr>
            <w:tcW w:w="9351" w:type="dxa"/>
            <w:gridSpan w:val="5"/>
          </w:tcPr>
          <w:p w:rsidR="00353BC4" w:rsidRPr="00C06DE8" w:rsidRDefault="00353BC4" w:rsidP="00F5099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B3D2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Графический язык и его роль в передаче информации о предметном мире</w:t>
            </w:r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Введение. Инструктаж.</w:t>
            </w:r>
          </w:p>
        </w:tc>
        <w:tc>
          <w:tcPr>
            <w:tcW w:w="1418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9">
              <w:r w:rsidR="00775D6A" w:rsidRPr="008227F0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Графический язык. Роль графического языка.</w:t>
            </w:r>
          </w:p>
        </w:tc>
        <w:tc>
          <w:tcPr>
            <w:tcW w:w="1418" w:type="dxa"/>
          </w:tcPr>
          <w:p w:rsidR="00775D6A" w:rsidRDefault="00775D6A" w:rsidP="00775D6A">
            <w:r w:rsidRPr="00AB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A12218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0">
              <w:r w:rsidR="00775D6A" w:rsidRPr="008227F0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Введение в систему КОМПАС 3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Интерфейс, элементы</w:t>
            </w:r>
          </w:p>
        </w:tc>
        <w:tc>
          <w:tcPr>
            <w:tcW w:w="1418" w:type="dxa"/>
          </w:tcPr>
          <w:p w:rsidR="00775D6A" w:rsidRDefault="00775D6A" w:rsidP="00775D6A">
            <w:r w:rsidRPr="00AB7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A12218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1">
              <w:r w:rsidR="00775D6A" w:rsidRPr="008227F0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353BC4" w:rsidRPr="00CC1385" w:rsidTr="00613291">
        <w:tc>
          <w:tcPr>
            <w:tcW w:w="9351" w:type="dxa"/>
            <w:gridSpan w:val="5"/>
          </w:tcPr>
          <w:p w:rsidR="00353BC4" w:rsidRPr="00CC1385" w:rsidRDefault="00353BC4" w:rsidP="003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Геометрические тела, предметы окружающего мира и геометрическая информация о них.</w:t>
            </w:r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команд построения в курсе Компас.</w:t>
            </w:r>
          </w:p>
        </w:tc>
        <w:tc>
          <w:tcPr>
            <w:tcW w:w="1418" w:type="dxa"/>
          </w:tcPr>
          <w:p w:rsidR="00775D6A" w:rsidRDefault="00775D6A" w:rsidP="00775D6A">
            <w:r w:rsidRPr="00C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8C318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2">
              <w:r w:rsidR="00775D6A" w:rsidRPr="00113F0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графических изображений.</w:t>
            </w:r>
          </w:p>
        </w:tc>
        <w:tc>
          <w:tcPr>
            <w:tcW w:w="1418" w:type="dxa"/>
          </w:tcPr>
          <w:p w:rsidR="00775D6A" w:rsidRDefault="00775D6A" w:rsidP="00775D6A">
            <w:r w:rsidRPr="00C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8C318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3">
              <w:r w:rsidR="00775D6A" w:rsidRPr="00113F0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Понятие о предмете и его форме. Информация о предмете</w:t>
            </w:r>
          </w:p>
        </w:tc>
        <w:tc>
          <w:tcPr>
            <w:tcW w:w="1418" w:type="dxa"/>
          </w:tcPr>
          <w:p w:rsidR="00775D6A" w:rsidRDefault="00775D6A" w:rsidP="00775D6A">
            <w:r w:rsidRPr="00C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8C318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4">
              <w:r w:rsidR="00775D6A" w:rsidRPr="00113F0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Графическое отображение и чтение геометрической информации о предмете.</w:t>
            </w:r>
          </w:p>
        </w:tc>
        <w:tc>
          <w:tcPr>
            <w:tcW w:w="1418" w:type="dxa"/>
          </w:tcPr>
          <w:p w:rsidR="00775D6A" w:rsidRDefault="00775D6A" w:rsidP="00775D6A">
            <w:r w:rsidRPr="00C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8C318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5">
              <w:r w:rsidR="00775D6A" w:rsidRPr="00113F0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Изображение предметов на дисплее с использованием ортогональной сетки системы КОМПАС 3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8" w:type="dxa"/>
          </w:tcPr>
          <w:p w:rsidR="00775D6A" w:rsidRDefault="00775D6A" w:rsidP="00775D6A">
            <w:r w:rsidRPr="00C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8C318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6">
              <w:r w:rsidR="00775D6A" w:rsidRPr="00113F0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Изображение предметов на дисплее с использованием ортогональной сетки системы КОМПАС 3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8" w:type="dxa"/>
          </w:tcPr>
          <w:p w:rsidR="00775D6A" w:rsidRDefault="00775D6A" w:rsidP="00775D6A">
            <w:r w:rsidRPr="006C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927551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7">
              <w:r w:rsidR="00775D6A" w:rsidRPr="00001FE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Изображение предметов на дисплее с использованием ортогональной сетки системы КОМПАС 3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V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8" w:type="dxa"/>
          </w:tcPr>
          <w:p w:rsidR="00775D6A" w:rsidRDefault="00775D6A" w:rsidP="00775D6A">
            <w:r w:rsidRPr="006C5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927551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8">
              <w:r w:rsidR="00775D6A" w:rsidRPr="00001FE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с использованием </w:t>
            </w:r>
            <w:r w:rsidRPr="00CB3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возможностей графического редактора </w:t>
            </w:r>
            <w:r w:rsidRPr="001D667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КОМПАС-3D LT</w:t>
            </w: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плоской детали </w:t>
            </w:r>
          </w:p>
          <w:p w:rsidR="00775D6A" w:rsidRPr="00CB3D27" w:rsidRDefault="00775D6A" w:rsidP="0077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775D6A" w:rsidRDefault="00775D6A" w:rsidP="00775D6A">
            <w:r w:rsidRPr="006C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927551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19">
              <w:r w:rsidR="00775D6A" w:rsidRPr="00001FE3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с использованием возможностей графического редактора </w:t>
            </w:r>
            <w:r w:rsidRPr="001D667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КОМПАС-3D LT</w:t>
            </w: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плоской детали </w:t>
            </w:r>
          </w:p>
          <w:p w:rsidR="00775D6A" w:rsidRPr="00CB3D27" w:rsidRDefault="00775D6A" w:rsidP="0077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775D6A" w:rsidRDefault="00775D6A" w:rsidP="00775D6A">
            <w:r w:rsidRPr="00086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C07586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0">
              <w:r w:rsidR="00775D6A" w:rsidRPr="00603C12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с использованием возможностей графического редактора </w:t>
            </w:r>
            <w:r w:rsidRPr="001D6670">
              <w:rPr>
                <w:rFonts w:ascii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КОМПАС-3D LT</w:t>
            </w: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чертежа плоской детали </w:t>
            </w:r>
          </w:p>
          <w:p w:rsidR="00775D6A" w:rsidRPr="00CB3D27" w:rsidRDefault="00775D6A" w:rsidP="00775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775D6A" w:rsidRDefault="00775D6A" w:rsidP="00775D6A">
            <w:r w:rsidRPr="00086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C07586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1">
              <w:r w:rsidR="00775D6A" w:rsidRPr="00603C12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353BC4" w:rsidRPr="00CC1385" w:rsidTr="00690B4E">
        <w:tc>
          <w:tcPr>
            <w:tcW w:w="9351" w:type="dxa"/>
            <w:gridSpan w:val="5"/>
          </w:tcPr>
          <w:p w:rsidR="00353BC4" w:rsidRPr="00CC1385" w:rsidRDefault="00353BC4" w:rsidP="003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Аксонометрические проекции.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2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Аксонометрические проекции.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3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4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5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6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7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8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29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0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1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2" w:type="dxa"/>
          </w:tcPr>
          <w:p w:rsidR="00775D6A" w:rsidRDefault="00775D6A" w:rsidP="00775D6A"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1C643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2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Изделие и </w:t>
            </w:r>
            <w:proofErr w:type="spellStart"/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технико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технологическая</w:t>
            </w:r>
            <w:proofErr w:type="spellEnd"/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информация о нём</w:t>
            </w:r>
          </w:p>
        </w:tc>
        <w:tc>
          <w:tcPr>
            <w:tcW w:w="1418" w:type="dxa"/>
          </w:tcPr>
          <w:p w:rsidR="00775D6A" w:rsidRDefault="00775D6A" w:rsidP="00775D6A">
            <w:r w:rsidRPr="0006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1D71B9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3">
              <w:r w:rsidR="00775D6A" w:rsidRPr="00D61A87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Графическое отображение и чтение </w:t>
            </w:r>
            <w:proofErr w:type="spellStart"/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технико</w:t>
            </w:r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технологической</w:t>
            </w:r>
            <w:proofErr w:type="spellEnd"/>
            <w:r w:rsidRPr="00CB3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информации об изделии</w:t>
            </w:r>
          </w:p>
        </w:tc>
        <w:tc>
          <w:tcPr>
            <w:tcW w:w="1418" w:type="dxa"/>
          </w:tcPr>
          <w:p w:rsidR="00775D6A" w:rsidRDefault="00775D6A" w:rsidP="00775D6A">
            <w:r w:rsidRPr="0013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B93111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4">
              <w:r w:rsidR="00775D6A" w:rsidRPr="00DF2B92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конструкторского документа по исходным данным.</w:t>
            </w:r>
          </w:p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D6A" w:rsidRDefault="00775D6A" w:rsidP="00775D6A">
            <w:r w:rsidRPr="0013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B93111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5">
              <w:r w:rsidR="00775D6A" w:rsidRPr="00DF2B92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2" w:type="dxa"/>
          </w:tcPr>
          <w:p w:rsidR="00775D6A" w:rsidRPr="00CB3D27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конструкторского </w:t>
            </w:r>
            <w:r w:rsidRPr="00CB3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по исходным данным.</w:t>
            </w:r>
          </w:p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D6A" w:rsidRDefault="00775D6A" w:rsidP="00775D6A">
            <w:r w:rsidRPr="00135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B93111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6">
              <w:r w:rsidR="00775D6A" w:rsidRPr="00DF2B92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1D6670" w:rsidRPr="00CC1385" w:rsidTr="005D73DD">
        <w:tc>
          <w:tcPr>
            <w:tcW w:w="9351" w:type="dxa"/>
            <w:gridSpan w:val="5"/>
          </w:tcPr>
          <w:p w:rsidR="001D6670" w:rsidRPr="00CC1385" w:rsidRDefault="001D6670" w:rsidP="001D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</w:t>
            </w:r>
          </w:p>
        </w:tc>
      </w:tr>
      <w:tr w:rsidR="001D6670" w:rsidRPr="00CC1385" w:rsidTr="00775D6A">
        <w:tc>
          <w:tcPr>
            <w:tcW w:w="573" w:type="dxa"/>
          </w:tcPr>
          <w:p w:rsidR="001D6670" w:rsidRPr="00CC1385" w:rsidRDefault="001D6670" w:rsidP="001D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2" w:type="dxa"/>
          </w:tcPr>
          <w:p w:rsidR="001D6670" w:rsidRDefault="001D6670" w:rsidP="001D6670">
            <w:r w:rsidRPr="00FC1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возможностей графического редактора </w:t>
            </w:r>
            <w:r w:rsidRPr="00FC1024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КОМПАС-3D LT</w:t>
            </w:r>
          </w:p>
        </w:tc>
        <w:tc>
          <w:tcPr>
            <w:tcW w:w="1418" w:type="dxa"/>
          </w:tcPr>
          <w:p w:rsidR="001D6670" w:rsidRPr="00CC1385" w:rsidRDefault="00775D6A" w:rsidP="001D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1D6670" w:rsidRPr="00CC1385" w:rsidRDefault="00775D6A" w:rsidP="001D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1D6670" w:rsidRPr="00CC1385" w:rsidRDefault="00905B48" w:rsidP="001D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75D6A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2" w:type="dxa"/>
          </w:tcPr>
          <w:p w:rsidR="00775D6A" w:rsidRDefault="00775D6A" w:rsidP="00775D6A">
            <w:r w:rsidRPr="00FC1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возможностей графического редактора </w:t>
            </w:r>
            <w:r w:rsidRPr="00FC1024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КОМПАС-3D LT</w:t>
            </w:r>
          </w:p>
        </w:tc>
        <w:tc>
          <w:tcPr>
            <w:tcW w:w="1418" w:type="dxa"/>
          </w:tcPr>
          <w:p w:rsidR="00775D6A" w:rsidRDefault="00775D6A" w:rsidP="00775D6A">
            <w:r w:rsidRPr="0075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DF565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8">
              <w:r w:rsidR="00775D6A" w:rsidRPr="004B281C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2" w:type="dxa"/>
          </w:tcPr>
          <w:p w:rsidR="00775D6A" w:rsidRDefault="00775D6A" w:rsidP="00775D6A">
            <w:r w:rsidRPr="00FC1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возможностей графического редактора </w:t>
            </w:r>
            <w:r w:rsidRPr="00FC1024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КОМПАС-3D LT</w:t>
            </w:r>
          </w:p>
        </w:tc>
        <w:tc>
          <w:tcPr>
            <w:tcW w:w="1418" w:type="dxa"/>
          </w:tcPr>
          <w:p w:rsidR="00775D6A" w:rsidRDefault="00775D6A" w:rsidP="00775D6A">
            <w:r w:rsidRPr="0075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DF565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39">
              <w:r w:rsidR="00775D6A" w:rsidRPr="004B281C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2" w:type="dxa"/>
          </w:tcPr>
          <w:p w:rsidR="00775D6A" w:rsidRDefault="00775D6A" w:rsidP="00775D6A">
            <w:r w:rsidRPr="00FC1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возможностей графического редактора </w:t>
            </w:r>
            <w:r w:rsidRPr="00FC1024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КОМПАС-3D LT</w:t>
            </w:r>
          </w:p>
        </w:tc>
        <w:tc>
          <w:tcPr>
            <w:tcW w:w="1418" w:type="dxa"/>
          </w:tcPr>
          <w:p w:rsidR="00775D6A" w:rsidRDefault="00775D6A" w:rsidP="00775D6A">
            <w:r w:rsidRPr="0075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DF565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40">
              <w:r w:rsidR="00775D6A" w:rsidRPr="004B281C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2" w:type="dxa"/>
          </w:tcPr>
          <w:p w:rsidR="00775D6A" w:rsidRDefault="00775D6A" w:rsidP="00775D6A">
            <w:r w:rsidRPr="00FC1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возможностей графического редактора </w:t>
            </w:r>
            <w:r w:rsidRPr="00FC1024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КОМПАС-3D LT</w:t>
            </w:r>
          </w:p>
        </w:tc>
        <w:tc>
          <w:tcPr>
            <w:tcW w:w="1418" w:type="dxa"/>
          </w:tcPr>
          <w:p w:rsidR="00775D6A" w:rsidRDefault="00775D6A" w:rsidP="00775D6A">
            <w:r w:rsidRPr="00752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DF565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41">
              <w:r w:rsidR="00775D6A" w:rsidRPr="004B281C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775D6A" w:rsidRPr="00CC1385" w:rsidTr="00775D6A">
        <w:tc>
          <w:tcPr>
            <w:tcW w:w="573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2" w:type="dxa"/>
          </w:tcPr>
          <w:p w:rsidR="00775D6A" w:rsidRDefault="00775D6A" w:rsidP="00775D6A">
            <w:r w:rsidRPr="00FC1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возможностей графического редактора </w:t>
            </w:r>
            <w:r w:rsidRPr="00FC1024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КОМПАС-3D LT</w:t>
            </w:r>
          </w:p>
        </w:tc>
        <w:tc>
          <w:tcPr>
            <w:tcW w:w="1418" w:type="dxa"/>
          </w:tcPr>
          <w:p w:rsidR="00775D6A" w:rsidRPr="00CC1385" w:rsidRDefault="00775D6A" w:rsidP="0077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75D6A" w:rsidRDefault="00775D6A" w:rsidP="00775D6A">
            <w:r w:rsidRPr="00DF565C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771" w:type="dxa"/>
          </w:tcPr>
          <w:p w:rsidR="00775D6A" w:rsidRDefault="00905B48" w:rsidP="00775D6A">
            <w:hyperlink r:id="rId42">
              <w:r w:rsidR="00775D6A" w:rsidRPr="004B281C">
                <w:rPr>
                  <w:rFonts w:ascii="Times New Roman" w:hAnsi="Times New Roman"/>
                  <w:color w:val="0000FF"/>
                  <w:u w:val="single"/>
                </w:rPr>
                <w:t>https://resh.edu.ru/subject/50</w:t>
              </w:r>
            </w:hyperlink>
          </w:p>
        </w:tc>
      </w:tr>
      <w:tr w:rsidR="00F85F32" w:rsidRPr="00CC1385" w:rsidTr="008C5481">
        <w:tc>
          <w:tcPr>
            <w:tcW w:w="9351" w:type="dxa"/>
            <w:gridSpan w:val="5"/>
          </w:tcPr>
          <w:p w:rsidR="00F85F32" w:rsidRPr="00CC1385" w:rsidRDefault="00F85F32" w:rsidP="001D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34 часа</w:t>
            </w:r>
          </w:p>
        </w:tc>
      </w:tr>
    </w:tbl>
    <w:p w:rsidR="00B82877" w:rsidRPr="00CB3D27" w:rsidRDefault="00B82877" w:rsidP="002F57A1">
      <w:pPr>
        <w:pStyle w:val="1"/>
        <w:shd w:val="clear" w:color="auto" w:fill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A3EB3" w:rsidRDefault="008A3EB3"/>
    <w:p w:rsidR="008A3EB3" w:rsidRDefault="008A3EB3">
      <w:bookmarkStart w:id="0" w:name="_GoBack"/>
      <w:bookmarkEnd w:id="0"/>
    </w:p>
    <w:p w:rsidR="008A3EB3" w:rsidRDefault="008A3EB3"/>
    <w:p w:rsidR="008A3EB3" w:rsidRDefault="008A3EB3"/>
    <w:p w:rsidR="008A3EB3" w:rsidRDefault="008A3EB3"/>
    <w:p w:rsidR="008A3EB3" w:rsidRDefault="008A3EB3"/>
    <w:p w:rsidR="008A3EB3" w:rsidRDefault="008A3EB3"/>
    <w:p w:rsidR="008A3EB3" w:rsidRDefault="008A3EB3"/>
    <w:sectPr w:rsidR="008A3EB3" w:rsidSect="00F85F32">
      <w:footerReference w:type="default" r:id="rId4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48" w:rsidRDefault="00905B48" w:rsidP="00F85F32">
      <w:pPr>
        <w:spacing w:after="0" w:line="240" w:lineRule="auto"/>
      </w:pPr>
      <w:r>
        <w:separator/>
      </w:r>
    </w:p>
  </w:endnote>
  <w:endnote w:type="continuationSeparator" w:id="0">
    <w:p w:rsidR="00905B48" w:rsidRDefault="00905B48" w:rsidP="00F8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31770"/>
      <w:docPartObj>
        <w:docPartGallery w:val="Page Numbers (Bottom of Page)"/>
        <w:docPartUnique/>
      </w:docPartObj>
    </w:sdtPr>
    <w:sdtEndPr/>
    <w:sdtContent>
      <w:p w:rsidR="00F85F32" w:rsidRDefault="00F85F3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DF">
          <w:rPr>
            <w:noProof/>
          </w:rPr>
          <w:t>7</w:t>
        </w:r>
        <w:r>
          <w:fldChar w:fldCharType="end"/>
        </w:r>
      </w:p>
    </w:sdtContent>
  </w:sdt>
  <w:p w:rsidR="00F85F32" w:rsidRDefault="00F85F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48" w:rsidRDefault="00905B48" w:rsidP="00F85F32">
      <w:pPr>
        <w:spacing w:after="0" w:line="240" w:lineRule="auto"/>
      </w:pPr>
      <w:r>
        <w:separator/>
      </w:r>
    </w:p>
  </w:footnote>
  <w:footnote w:type="continuationSeparator" w:id="0">
    <w:p w:rsidR="00905B48" w:rsidRDefault="00905B48" w:rsidP="00F8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2F47"/>
    <w:multiLevelType w:val="hybridMultilevel"/>
    <w:tmpl w:val="EB8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85"/>
    <w:rsid w:val="000449E3"/>
    <w:rsid w:val="000C7B2E"/>
    <w:rsid w:val="001576CA"/>
    <w:rsid w:val="001A0461"/>
    <w:rsid w:val="001A41AE"/>
    <w:rsid w:val="001D6670"/>
    <w:rsid w:val="002E68FE"/>
    <w:rsid w:val="002F57A1"/>
    <w:rsid w:val="00353BC4"/>
    <w:rsid w:val="003B490B"/>
    <w:rsid w:val="003C67AF"/>
    <w:rsid w:val="005C1BEE"/>
    <w:rsid w:val="0075554A"/>
    <w:rsid w:val="00775D6A"/>
    <w:rsid w:val="008810DF"/>
    <w:rsid w:val="008A3EB3"/>
    <w:rsid w:val="00905B48"/>
    <w:rsid w:val="009B5C39"/>
    <w:rsid w:val="009D292E"/>
    <w:rsid w:val="00A2144C"/>
    <w:rsid w:val="00B41041"/>
    <w:rsid w:val="00B82877"/>
    <w:rsid w:val="00C86F85"/>
    <w:rsid w:val="00CB3D27"/>
    <w:rsid w:val="00D040F0"/>
    <w:rsid w:val="00E86698"/>
    <w:rsid w:val="00F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564E"/>
  <w15:chartTrackingRefBased/>
  <w15:docId w15:val="{4A8690F1-596B-4A46-8751-2816E31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86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86698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866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E86698"/>
    <w:rPr>
      <w:rFonts w:ascii="Segoe UI" w:eastAsia="Segoe UI" w:hAnsi="Segoe UI" w:cs="Segoe UI"/>
      <w:shd w:val="clear" w:color="auto" w:fill="FFFFFF"/>
    </w:rPr>
  </w:style>
  <w:style w:type="paragraph" w:customStyle="1" w:styleId="1">
    <w:name w:val="Основной текст1"/>
    <w:basedOn w:val="a"/>
    <w:link w:val="a7"/>
    <w:rsid w:val="00E86698"/>
    <w:pPr>
      <w:widowControl w:val="0"/>
      <w:shd w:val="clear" w:color="auto" w:fill="FFFFFF"/>
      <w:spacing w:after="0" w:line="252" w:lineRule="auto"/>
      <w:ind w:firstLine="400"/>
    </w:pPr>
    <w:rPr>
      <w:rFonts w:ascii="Segoe UI" w:eastAsia="Segoe UI" w:hAnsi="Segoe UI" w:cs="Segoe UI"/>
    </w:rPr>
  </w:style>
  <w:style w:type="table" w:styleId="a8">
    <w:name w:val="Table Grid"/>
    <w:basedOn w:val="a1"/>
    <w:uiPriority w:val="39"/>
    <w:rsid w:val="002F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2F57A1"/>
    <w:rPr>
      <w:rFonts w:ascii="Segoe UI" w:eastAsia="Segoe UI" w:hAnsi="Segoe UI" w:cs="Segoe UI"/>
      <w:shd w:val="clear" w:color="auto" w:fill="FFFFFF"/>
    </w:rPr>
  </w:style>
  <w:style w:type="paragraph" w:customStyle="1" w:styleId="aa">
    <w:name w:val="Другое"/>
    <w:basedOn w:val="a"/>
    <w:link w:val="a9"/>
    <w:rsid w:val="002F57A1"/>
    <w:pPr>
      <w:widowControl w:val="0"/>
      <w:shd w:val="clear" w:color="auto" w:fill="FFFFFF"/>
      <w:spacing w:after="0" w:line="252" w:lineRule="auto"/>
    </w:pPr>
    <w:rPr>
      <w:rFonts w:ascii="Segoe UI" w:eastAsia="Segoe UI" w:hAnsi="Segoe UI" w:cs="Segoe UI"/>
    </w:rPr>
  </w:style>
  <w:style w:type="paragraph" w:customStyle="1" w:styleId="c3">
    <w:name w:val="c3"/>
    <w:basedOn w:val="a"/>
    <w:rsid w:val="009B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C39"/>
  </w:style>
  <w:style w:type="character" w:customStyle="1" w:styleId="c27">
    <w:name w:val="c27"/>
    <w:basedOn w:val="a0"/>
    <w:rsid w:val="009B5C39"/>
  </w:style>
  <w:style w:type="paragraph" w:customStyle="1" w:styleId="c5">
    <w:name w:val="c5"/>
    <w:basedOn w:val="a"/>
    <w:rsid w:val="000C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C7B2E"/>
    <w:rPr>
      <w:b/>
      <w:bCs/>
    </w:rPr>
  </w:style>
  <w:style w:type="paragraph" w:styleId="ac">
    <w:name w:val="header"/>
    <w:basedOn w:val="a"/>
    <w:link w:val="ad"/>
    <w:uiPriority w:val="99"/>
    <w:unhideWhenUsed/>
    <w:rsid w:val="00F8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5F32"/>
  </w:style>
  <w:style w:type="paragraph" w:styleId="ae">
    <w:name w:val="footer"/>
    <w:basedOn w:val="a"/>
    <w:link w:val="af"/>
    <w:uiPriority w:val="99"/>
    <w:unhideWhenUsed/>
    <w:rsid w:val="00F8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0" TargetMode="External"/><Relationship Id="rId18" Type="http://schemas.openxmlformats.org/officeDocument/2006/relationships/hyperlink" Target="https://resh.edu.ru/subject/50" TargetMode="External"/><Relationship Id="rId26" Type="http://schemas.openxmlformats.org/officeDocument/2006/relationships/hyperlink" Target="https://resh.edu.ru/subject/50" TargetMode="External"/><Relationship Id="rId39" Type="http://schemas.openxmlformats.org/officeDocument/2006/relationships/hyperlink" Target="https://resh.edu.ru/subject/50" TargetMode="External"/><Relationship Id="rId21" Type="http://schemas.openxmlformats.org/officeDocument/2006/relationships/hyperlink" Target="https://resh.edu.ru/subject/50" TargetMode="External"/><Relationship Id="rId34" Type="http://schemas.openxmlformats.org/officeDocument/2006/relationships/hyperlink" Target="https://resh.edu.ru/subject/50" TargetMode="External"/><Relationship Id="rId42" Type="http://schemas.openxmlformats.org/officeDocument/2006/relationships/hyperlink" Target="https://resh.edu.ru/subject/5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50" TargetMode="External"/><Relationship Id="rId29" Type="http://schemas.openxmlformats.org/officeDocument/2006/relationships/hyperlink" Target="https://resh.edu.ru/subject/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50" TargetMode="External"/><Relationship Id="rId24" Type="http://schemas.openxmlformats.org/officeDocument/2006/relationships/hyperlink" Target="https://resh.edu.ru/subject/50" TargetMode="External"/><Relationship Id="rId32" Type="http://schemas.openxmlformats.org/officeDocument/2006/relationships/hyperlink" Target="https://resh.edu.ru/subject/50" TargetMode="External"/><Relationship Id="rId37" Type="http://schemas.openxmlformats.org/officeDocument/2006/relationships/hyperlink" Target="https://resh.edu.ru/subject/50" TargetMode="External"/><Relationship Id="rId40" Type="http://schemas.openxmlformats.org/officeDocument/2006/relationships/hyperlink" Target="https://resh.edu.ru/subject/5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50" TargetMode="External"/><Relationship Id="rId23" Type="http://schemas.openxmlformats.org/officeDocument/2006/relationships/hyperlink" Target="https://resh.edu.ru/subject/50" TargetMode="External"/><Relationship Id="rId28" Type="http://schemas.openxmlformats.org/officeDocument/2006/relationships/hyperlink" Target="https://resh.edu.ru/subject/50" TargetMode="External"/><Relationship Id="rId36" Type="http://schemas.openxmlformats.org/officeDocument/2006/relationships/hyperlink" Target="https://resh.edu.ru/subject/50" TargetMode="External"/><Relationship Id="rId10" Type="http://schemas.openxmlformats.org/officeDocument/2006/relationships/hyperlink" Target="https://resh.edu.ru/subject/50" TargetMode="External"/><Relationship Id="rId19" Type="http://schemas.openxmlformats.org/officeDocument/2006/relationships/hyperlink" Target="https://resh.edu.ru/subject/50" TargetMode="External"/><Relationship Id="rId31" Type="http://schemas.openxmlformats.org/officeDocument/2006/relationships/hyperlink" Target="https://resh.edu.ru/subject/5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0" TargetMode="External"/><Relationship Id="rId14" Type="http://schemas.openxmlformats.org/officeDocument/2006/relationships/hyperlink" Target="https://resh.edu.ru/subject/50" TargetMode="External"/><Relationship Id="rId22" Type="http://schemas.openxmlformats.org/officeDocument/2006/relationships/hyperlink" Target="https://resh.edu.ru/subject/50" TargetMode="External"/><Relationship Id="rId27" Type="http://schemas.openxmlformats.org/officeDocument/2006/relationships/hyperlink" Target="https://resh.edu.ru/subject/50" TargetMode="External"/><Relationship Id="rId30" Type="http://schemas.openxmlformats.org/officeDocument/2006/relationships/hyperlink" Target="https://resh.edu.ru/subject/50" TargetMode="External"/><Relationship Id="rId35" Type="http://schemas.openxmlformats.org/officeDocument/2006/relationships/hyperlink" Target="https://resh.edu.ru/subject/50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esh.edu.ru/subject/50" TargetMode="External"/><Relationship Id="rId17" Type="http://schemas.openxmlformats.org/officeDocument/2006/relationships/hyperlink" Target="https://resh.edu.ru/subject/50" TargetMode="External"/><Relationship Id="rId25" Type="http://schemas.openxmlformats.org/officeDocument/2006/relationships/hyperlink" Target="https://resh.edu.ru/subject/50" TargetMode="External"/><Relationship Id="rId33" Type="http://schemas.openxmlformats.org/officeDocument/2006/relationships/hyperlink" Target="https://resh.edu.ru/subject/50" TargetMode="External"/><Relationship Id="rId38" Type="http://schemas.openxmlformats.org/officeDocument/2006/relationships/hyperlink" Target="https://resh.edu.ru/subject/50" TargetMode="External"/><Relationship Id="rId20" Type="http://schemas.openxmlformats.org/officeDocument/2006/relationships/hyperlink" Target="https://resh.edu.ru/subject/50" TargetMode="External"/><Relationship Id="rId41" Type="http://schemas.openxmlformats.org/officeDocument/2006/relationships/hyperlink" Target="https://resh.edu.ru/subject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C056-2A61-4C14-B118-D4918C0A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8</cp:revision>
  <dcterms:created xsi:type="dcterms:W3CDTF">2023-09-13T14:09:00Z</dcterms:created>
  <dcterms:modified xsi:type="dcterms:W3CDTF">2023-10-11T05:25:00Z</dcterms:modified>
</cp:coreProperties>
</file>